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3FA" w:rsidP="60114A48" w:rsidRDefault="008D03FA" w14:paraId="6EFCD4A5" w14:textId="3D085E5D">
      <w:pPr>
        <w:spacing w:after="240"/>
        <w:rPr>
          <w:color w:val="0A2032"/>
        </w:rPr>
      </w:pPr>
      <w:r>
        <w:rPr>
          <w:color w:val="0A2032"/>
        </w:rPr>
        <w:t xml:space="preserve">LAST UPDATED: </w:t>
      </w:r>
      <w:commentRangeStart w:id="0"/>
      <w:r>
        <w:rPr>
          <w:color w:val="0A2032"/>
        </w:rPr>
        <w:t>[INSERT DATE]</w:t>
      </w:r>
      <w:commentRangeEnd w:id="0"/>
      <w:r w:rsidR="00D301DF">
        <w:rPr>
          <w:rStyle w:val="CommentReference"/>
          <w:color w:val="0A2032"/>
          <w:sz w:val="24"/>
          <w:szCs w:val="24"/>
        </w:rPr>
        <w:commentReference w:id="0"/>
      </w:r>
    </w:p>
    <w:p w:rsidRPr="00B06421" w:rsidR="007954EB" w:rsidP="60114A48" w:rsidRDefault="007954EB" w14:paraId="5F7D08EE" w14:textId="4C658DC6">
      <w:pPr>
        <w:spacing w:after="240"/>
        <w:rPr>
          <w:color w:val="0A2032"/>
        </w:rPr>
      </w:pPr>
      <w:r w:rsidRPr="00B06421">
        <w:rPr>
          <w:color w:val="0A2032"/>
        </w:rPr>
        <w:t xml:space="preserve">Your information privacy is important to us.  </w:t>
      </w:r>
      <w:r w:rsidRPr="00B06421" w:rsidR="3E8B4568">
        <w:rPr>
          <w:color w:val="0A2032"/>
        </w:rPr>
        <w:t>NCWFC, LLC</w:t>
      </w:r>
      <w:r w:rsidRPr="00B06421" w:rsidR="0DE185A2">
        <w:rPr>
          <w:color w:val="0A2032"/>
        </w:rPr>
        <w:t xml:space="preserve"> (“Company” “we” “our “ours”</w:t>
      </w:r>
      <w:r w:rsidRPr="00B06421" w:rsidR="4B86BC9C">
        <w:rPr>
          <w:color w:val="0A2032"/>
        </w:rPr>
        <w:t xml:space="preserve"> “Club”</w:t>
      </w:r>
      <w:r w:rsidRPr="00B06421" w:rsidR="0DE185A2">
        <w:rPr>
          <w:color w:val="0A2032"/>
        </w:rPr>
        <w:t>)</w:t>
      </w:r>
      <w:r w:rsidRPr="00B06421" w:rsidR="3E8B4568">
        <w:rPr>
          <w:color w:val="0A2032"/>
        </w:rPr>
        <w:t xml:space="preserve"> owns and operates “NC Courage,” the professional women’s soccer team in the National Women’s Soccer League (“NWSL”) in North Carolina</w:t>
      </w:r>
      <w:r w:rsidRPr="00B06421" w:rsidR="00771866">
        <w:rPr>
          <w:color w:val="0A2032"/>
        </w:rPr>
        <w:t>.</w:t>
      </w:r>
      <w:r w:rsidRPr="00B06421" w:rsidR="3E8B4568">
        <w:rPr>
          <w:color w:val="0A2032"/>
        </w:rPr>
        <w:t xml:space="preserve"> </w:t>
      </w:r>
      <w:r w:rsidRPr="00B06421">
        <w:rPr>
          <w:color w:val="0A2032"/>
        </w:rPr>
        <w:t xml:space="preserve">We provide this Privacy Policy to explain how we collect, use, protect, and disclose information and data </w:t>
      </w:r>
      <w:r w:rsidRPr="00B06421" w:rsidR="0B5822E6">
        <w:rPr>
          <w:color w:val="0A2032"/>
        </w:rPr>
        <w:t>that can be used to identify you</w:t>
      </w:r>
      <w:r w:rsidRPr="00B06421">
        <w:rPr>
          <w:color w:val="0A2032"/>
        </w:rPr>
        <w:t xml:space="preserve"> </w:t>
      </w:r>
      <w:r w:rsidRPr="00B06421" w:rsidR="0B5822E6">
        <w:rPr>
          <w:color w:val="0A2032"/>
        </w:rPr>
        <w:t xml:space="preserve">on, through, or in connection with </w:t>
      </w:r>
      <w:r w:rsidRPr="00B06421" w:rsidR="69C66F5D">
        <w:rPr>
          <w:color w:val="0A2032"/>
        </w:rPr>
        <w:t xml:space="preserve">the </w:t>
      </w:r>
      <w:r w:rsidRPr="00B06421" w:rsidR="00B06421">
        <w:rPr>
          <w:color w:val="0A2032"/>
        </w:rPr>
        <w:t>“</w:t>
      </w:r>
      <w:r w:rsidRPr="00B06421" w:rsidR="091AA997">
        <w:rPr>
          <w:color w:val="0A2032"/>
        </w:rPr>
        <w:t>Services</w:t>
      </w:r>
      <w:r w:rsidRPr="00B06421" w:rsidR="00B06421">
        <w:rPr>
          <w:color w:val="0A2032"/>
        </w:rPr>
        <w:t>”</w:t>
      </w:r>
      <w:r w:rsidRPr="00B06421" w:rsidR="5847E3D5">
        <w:rPr>
          <w:color w:val="0A2032"/>
        </w:rPr>
        <w:t xml:space="preserve">, </w:t>
      </w:r>
      <w:r w:rsidRPr="00B06421" w:rsidR="7C7635FC">
        <w:rPr>
          <w:color w:val="0A2032"/>
        </w:rPr>
        <w:t>which includes any Company services that</w:t>
      </w:r>
      <w:r w:rsidRPr="00B06421" w:rsidR="5847E3D5">
        <w:rPr>
          <w:color w:val="0A2032"/>
        </w:rPr>
        <w:t xml:space="preserve"> </w:t>
      </w:r>
      <w:r w:rsidRPr="00B06421" w:rsidR="7C7635FC">
        <w:rPr>
          <w:color w:val="0A2032"/>
        </w:rPr>
        <w:t>link to this policy,</w:t>
      </w:r>
      <w:r w:rsidRPr="00B06421" w:rsidR="5847E3D5">
        <w:rPr>
          <w:color w:val="0A2032"/>
        </w:rPr>
        <w:t xml:space="preserve"> defined as</w:t>
      </w:r>
      <w:r w:rsidRPr="00B06421" w:rsidR="09287CE5">
        <w:rPr>
          <w:color w:val="0A2032"/>
        </w:rPr>
        <w:t>:</w:t>
      </w:r>
    </w:p>
    <w:p w:rsidRPr="00B06421" w:rsidR="007954EB" w:rsidP="4522DB8D" w:rsidRDefault="48045A2D" w14:paraId="5BA0F80C" w14:textId="6ACC93EE">
      <w:pPr>
        <w:pStyle w:val="ListParagraph"/>
        <w:numPr>
          <w:ilvl w:val="0"/>
          <w:numId w:val="5"/>
        </w:numPr>
        <w:spacing w:after="240"/>
        <w:rPr>
          <w:color w:val="0A2032"/>
        </w:rPr>
      </w:pPr>
      <w:r w:rsidRPr="00B06421">
        <w:rPr>
          <w:color w:val="0A2032"/>
        </w:rPr>
        <w:t>T</w:t>
      </w:r>
      <w:r w:rsidRPr="00B06421" w:rsidR="70419A3D">
        <w:rPr>
          <w:color w:val="0A2032"/>
        </w:rPr>
        <w:t>he</w:t>
      </w:r>
      <w:r w:rsidRPr="00B06421" w:rsidR="70419A3D">
        <w:rPr>
          <w:color w:val="000000" w:themeColor="text1"/>
        </w:rPr>
        <w:t xml:space="preserve"> </w:t>
      </w:r>
      <w:hyperlink r:id="rId9">
        <w:r w:rsidRPr="00B06421" w:rsidR="70419A3D">
          <w:rPr>
            <w:color w:val="0000FF"/>
            <w:u w:val="single"/>
          </w:rPr>
          <w:t>www.nccourage.com</w:t>
        </w:r>
      </w:hyperlink>
      <w:r w:rsidRPr="00B06421" w:rsidR="70419A3D">
        <w:rPr>
          <w:sz w:val="20"/>
          <w:szCs w:val="20"/>
        </w:rPr>
        <w:t xml:space="preserve">, </w:t>
      </w:r>
      <w:r w:rsidRPr="00B06421" w:rsidR="70419A3D">
        <w:rPr>
          <w:color w:val="0A2032"/>
        </w:rPr>
        <w:t>website (the “Site”), related services and website</w:t>
      </w:r>
    </w:p>
    <w:p w:rsidRPr="00B06421" w:rsidR="007954EB" w:rsidP="368068DC" w:rsidRDefault="5CF7B587" w14:paraId="01DB1573" w14:textId="7280B98F">
      <w:pPr>
        <w:pStyle w:val="ListParagraph"/>
        <w:numPr>
          <w:ilvl w:val="0"/>
          <w:numId w:val="5"/>
        </w:numPr>
        <w:spacing w:after="240"/>
        <w:rPr>
          <w:color w:val="0A2032"/>
        </w:rPr>
      </w:pPr>
      <w:r w:rsidRPr="00B06421">
        <w:rPr>
          <w:color w:val="0A2032"/>
        </w:rPr>
        <w:t xml:space="preserve">The Club </w:t>
      </w:r>
      <w:r w:rsidRPr="00B06421" w:rsidR="37B4675B">
        <w:rPr>
          <w:color w:val="0A2032"/>
        </w:rPr>
        <w:t>store</w:t>
      </w:r>
      <w:r w:rsidRPr="00B06421" w:rsidR="18A2D44D">
        <w:rPr>
          <w:color w:val="0A2032"/>
        </w:rPr>
        <w:t xml:space="preserve"> </w:t>
      </w:r>
      <w:hyperlink r:id="rId10">
        <w:r w:rsidRPr="00B06421" w:rsidR="18A2D44D">
          <w:rPr>
            <w:rStyle w:val="Hyperlink"/>
          </w:rPr>
          <w:t>https://nccouragestore.com/</w:t>
        </w:r>
      </w:hyperlink>
    </w:p>
    <w:p w:rsidRPr="00B06421" w:rsidR="007954EB" w:rsidP="57E78AAD" w:rsidRDefault="052F401D" w14:paraId="7851431F" w14:textId="7BD239E3">
      <w:pPr>
        <w:pStyle w:val="ListParagraph"/>
        <w:numPr>
          <w:ilvl w:val="0"/>
          <w:numId w:val="5"/>
        </w:numPr>
        <w:spacing w:after="240"/>
        <w:rPr>
          <w:color w:val="0A2032"/>
        </w:rPr>
      </w:pPr>
      <w:r w:rsidRPr="00B06421">
        <w:rPr>
          <w:color w:val="0A2032"/>
        </w:rPr>
        <w:t>The Club</w:t>
      </w:r>
      <w:r w:rsidRPr="00B06421" w:rsidR="001F4580">
        <w:rPr>
          <w:color w:val="0A2032"/>
        </w:rPr>
        <w:t xml:space="preserve"> </w:t>
      </w:r>
      <w:r w:rsidRPr="00B06421" w:rsidR="0059316A">
        <w:rPr>
          <w:color w:val="0A2032"/>
        </w:rPr>
        <w:t xml:space="preserve">Jump </w:t>
      </w:r>
      <w:r w:rsidRPr="00B06421" w:rsidR="001F4580">
        <w:rPr>
          <w:color w:val="0A2032"/>
        </w:rPr>
        <w:t>mobile application (the “Mobile App”)</w:t>
      </w:r>
      <w:r w:rsidRPr="00B06421" w:rsidR="001A6065">
        <w:rPr>
          <w:color w:val="0A2032"/>
        </w:rPr>
        <w:t xml:space="preserve">, </w:t>
      </w:r>
    </w:p>
    <w:p w:rsidRPr="00B06421" w:rsidR="007954EB" w:rsidP="6A612195" w:rsidRDefault="77FA9FF5" w14:paraId="12195F11" w14:textId="03981842">
      <w:pPr>
        <w:pStyle w:val="ListParagraph"/>
        <w:numPr>
          <w:ilvl w:val="0"/>
          <w:numId w:val="5"/>
        </w:numPr>
        <w:spacing w:after="240"/>
        <w:rPr>
          <w:color w:val="0A2032"/>
        </w:rPr>
      </w:pPr>
      <w:r w:rsidRPr="00B06421">
        <w:rPr>
          <w:color w:val="0A2032"/>
        </w:rPr>
        <w:t>Other</w:t>
      </w:r>
      <w:r w:rsidRPr="00B06421" w:rsidR="007954EB">
        <w:rPr>
          <w:color w:val="0A2032"/>
        </w:rPr>
        <w:t xml:space="preserve"> interact</w:t>
      </w:r>
      <w:r w:rsidRPr="00B06421" w:rsidR="237181AD">
        <w:rPr>
          <w:color w:val="0A2032"/>
        </w:rPr>
        <w:t>ions</w:t>
      </w:r>
      <w:r w:rsidRPr="00B06421" w:rsidR="007954EB">
        <w:rPr>
          <w:color w:val="0A2032"/>
        </w:rPr>
        <w:t xml:space="preserve"> with our Company</w:t>
      </w:r>
      <w:r w:rsidRPr="00B06421" w:rsidR="5BD8368C">
        <w:rPr>
          <w:color w:val="0A2032"/>
        </w:rPr>
        <w:t>, including at live events where this Policy is posted</w:t>
      </w:r>
      <w:r w:rsidRPr="00B06421" w:rsidR="007954EB">
        <w:rPr>
          <w:color w:val="0A2032"/>
        </w:rPr>
        <w:t xml:space="preserve"> </w:t>
      </w:r>
    </w:p>
    <w:p w:rsidRPr="00B06421" w:rsidR="4432F0F7" w:rsidP="4432F0F7" w:rsidRDefault="59BA898E" w14:paraId="30181D36" w14:textId="5BA5E11E">
      <w:pPr>
        <w:spacing w:after="240"/>
        <w:rPr>
          <w:color w:val="0A2032"/>
        </w:rPr>
      </w:pPr>
      <w:r w:rsidRPr="00B06421">
        <w:rPr>
          <w:color w:val="0A2032"/>
        </w:rPr>
        <w:t>This Privacy Policy also explains your choices for managing your information preferences, including opting out of certain uses of your information we have collected pursuant to this Privacy Policy. This Privacy Policy applies to all users of the Site and Services. </w:t>
      </w:r>
    </w:p>
    <w:p w:rsidRPr="00B06421" w:rsidR="007954EB" w:rsidP="007954EB" w:rsidRDefault="007954EB" w14:paraId="50435EB8" w14:textId="77777777">
      <w:pPr>
        <w:spacing w:after="240"/>
        <w:rPr>
          <w:color w:val="0A2032"/>
        </w:rPr>
      </w:pPr>
      <w:r w:rsidRPr="00B06421">
        <w:rPr>
          <w:color w:val="0A2032"/>
        </w:rPr>
        <w:t>BY USING THE SITE OR SERVICES, YOU AGREE TO THE COLLECTION, USE, AND DISCLOSURE OF YOUR INFORMATION AS DESCRIBED IN THIS PRIVACY POLICY. PLEASE READ IT CAREFULLY. IF YOU DO NOT CONSENT AND AGREE WITH THE TERMS OF THIS PRIVACY POLICY, YOU CANNOT, AND WE DO NOT AUTHORIZE YOU TO, ACCESS, BROWSE, OR USE THE SERVICES.</w:t>
      </w:r>
    </w:p>
    <w:p w:rsidRPr="00B06421" w:rsidR="007954EB" w:rsidP="007954EB" w:rsidRDefault="007954EB" w14:paraId="43958918" w14:textId="635CA225">
      <w:pPr>
        <w:spacing w:after="240"/>
        <w:rPr>
          <w:color w:val="0A2032"/>
        </w:rPr>
      </w:pPr>
      <w:r w:rsidRPr="00B06421">
        <w:rPr>
          <w:color w:val="0A2032"/>
        </w:rPr>
        <w:t>Our processing of personal information, such as your name, address, e-mail address, or telephone number, will be undertaken consistent with the requirements of applicable privacy laws, including, but not limited to, the California Consumer Privacy Act (“CCPA”), the California Privacy Rights Act (“CPRA”), the Virginia Consumer Data Protection Act of 2021, the Colorado Privacy Act of 2021, the Utah Consumer Privacy Act of 2022, the Connecticut Data Privacy Act of 2022, the Texas Data Privacy and Security Act, the Oregon Consumer Privacy Act, the Montana Consumer Data Privacy Act, the Tennessee Information Protection Act of 2023, the Iowa Consumer Data Protection Act of 2023, the Delaware Personal Data Privacy Act of 2023, the Nebraska Data Privacy Act of 2024, the New Hampshire Privacy Act of 2024, the New Jersey Data Privacy Act of 2024, the EU General Data Protection Regulation (“GDPR”), the UK General Data Protection Regulation (“UK GDPR”), and the Canadian Personal Information Protection and Electronic Documents Act (“PIPEDA”).</w:t>
      </w:r>
    </w:p>
    <w:p w:rsidRPr="00695F00" w:rsidR="001F4580" w:rsidP="007954EB" w:rsidRDefault="007954EB" w14:paraId="6FBD72BF" w14:textId="77777777">
      <w:pPr>
        <w:numPr>
          <w:ilvl w:val="0"/>
          <w:numId w:val="6"/>
        </w:numPr>
        <w:rPr>
          <w:color w:val="0A2032"/>
        </w:rPr>
      </w:pPr>
      <w:r w:rsidRPr="00695F00">
        <w:rPr>
          <w:b/>
          <w:bCs/>
          <w:color w:val="0A2032"/>
        </w:rPr>
        <w:t>Information We Collect</w:t>
      </w:r>
      <w:r w:rsidRPr="00695F00">
        <w:rPr>
          <w:color w:val="0A2032"/>
        </w:rPr>
        <w:br/>
      </w:r>
    </w:p>
    <w:p w:rsidRPr="00695F00" w:rsidR="001F4580" w:rsidP="001F4580" w:rsidRDefault="007954EB" w14:paraId="4A1BA1C3" w14:textId="77777777">
      <w:pPr>
        <w:ind w:left="720"/>
        <w:rPr>
          <w:b/>
          <w:bCs/>
          <w:color w:val="0A2032"/>
        </w:rPr>
      </w:pPr>
      <w:r w:rsidRPr="00695F00">
        <w:rPr>
          <w:color w:val="0A2032"/>
        </w:rPr>
        <w:t>We collect the following categories and types of information:</w:t>
      </w:r>
      <w:r w:rsidRPr="00695F00">
        <w:rPr>
          <w:color w:val="0A2032"/>
        </w:rPr>
        <w:br/>
      </w:r>
    </w:p>
    <w:p w:rsidRPr="00695F00" w:rsidR="001F4580" w:rsidP="001F4580" w:rsidRDefault="007954EB" w14:paraId="0C8D1B05" w14:textId="77777777">
      <w:pPr>
        <w:ind w:left="720"/>
        <w:rPr>
          <w:b/>
          <w:bCs/>
          <w:color w:val="0A2032"/>
        </w:rPr>
      </w:pPr>
      <w:r w:rsidRPr="00695F00">
        <w:rPr>
          <w:b/>
          <w:bCs/>
          <w:color w:val="0A2032"/>
        </w:rPr>
        <w:t>Contact Information</w:t>
      </w:r>
      <w:r w:rsidRPr="00695F00">
        <w:rPr>
          <w:color w:val="0A2032"/>
        </w:rPr>
        <w:t>: your first and last name, home zip code, email address, and phone number;</w:t>
      </w:r>
      <w:r w:rsidRPr="00695F00">
        <w:rPr>
          <w:color w:val="0A2032"/>
        </w:rPr>
        <w:br/>
      </w:r>
    </w:p>
    <w:p w:rsidRPr="00695F00" w:rsidR="001F4580" w:rsidP="001F4580" w:rsidRDefault="007954EB" w14:paraId="1A502E39" w14:textId="77777777">
      <w:pPr>
        <w:ind w:left="720"/>
        <w:rPr>
          <w:b/>
          <w:bCs/>
          <w:color w:val="0A2032"/>
        </w:rPr>
      </w:pPr>
      <w:r w:rsidRPr="00695F00">
        <w:rPr>
          <w:b/>
          <w:bCs/>
          <w:color w:val="0A2032"/>
        </w:rPr>
        <w:t>Account Information</w:t>
      </w:r>
      <w:r w:rsidRPr="00695F00">
        <w:rPr>
          <w:color w:val="0A2032"/>
        </w:rPr>
        <w:t>: username, password, and security questions (if you choose to use the Services and register an account, you are responsible for keeping your account credentials safe and we highly recommend that you do not share your username, password, or other access details with anyone else, but please contact us immediately if you believe your account has been compromised);</w:t>
      </w:r>
      <w:r w:rsidRPr="00695F00">
        <w:rPr>
          <w:color w:val="0A2032"/>
        </w:rPr>
        <w:br/>
      </w:r>
    </w:p>
    <w:p w:rsidRPr="00695F00" w:rsidR="001F4580" w:rsidP="001F4580" w:rsidRDefault="007954EB" w14:paraId="482B46C0" w14:textId="77777777">
      <w:pPr>
        <w:ind w:left="720"/>
        <w:rPr>
          <w:b/>
          <w:bCs/>
          <w:color w:val="0A2032"/>
        </w:rPr>
      </w:pPr>
      <w:r w:rsidRPr="00695F00">
        <w:rPr>
          <w:b/>
          <w:bCs/>
          <w:color w:val="0A2032"/>
        </w:rPr>
        <w:t>Other identifying information</w:t>
      </w:r>
      <w:r w:rsidRPr="00695F00">
        <w:rPr>
          <w:color w:val="0A2032"/>
        </w:rPr>
        <w:t>: IP address, device information (e.g., unique device identifier, device type, IP address, operating system), browser information (e.g., browser type), and location information (e.g., approximate geolocation);</w:t>
      </w:r>
      <w:r w:rsidRPr="00695F00">
        <w:rPr>
          <w:color w:val="0A2032"/>
        </w:rPr>
        <w:br/>
      </w:r>
    </w:p>
    <w:p w:rsidRPr="00695F00" w:rsidR="001F4580" w:rsidP="001F4580" w:rsidRDefault="007954EB" w14:paraId="7FCBB145" w14:textId="77777777">
      <w:pPr>
        <w:ind w:left="720"/>
        <w:rPr>
          <w:b/>
          <w:bCs/>
          <w:color w:val="0A2032"/>
        </w:rPr>
      </w:pPr>
      <w:r w:rsidRPr="00695F00">
        <w:rPr>
          <w:b/>
          <w:bCs/>
          <w:color w:val="0A2032"/>
        </w:rPr>
        <w:t>Internet or other electronic activity</w:t>
      </w:r>
      <w:r w:rsidRPr="00695F00">
        <w:rPr>
          <w:color w:val="0A2032"/>
        </w:rPr>
        <w:t>: your log data, date and time stamps, browsing and click history, including information about how you navigate within our Site and Services and which elements of our Site and Services you use the most;</w:t>
      </w:r>
      <w:r w:rsidRPr="00695F00">
        <w:rPr>
          <w:color w:val="0A2032"/>
        </w:rPr>
        <w:br/>
      </w:r>
    </w:p>
    <w:p w:rsidRPr="00695F00" w:rsidR="001F4580" w:rsidP="001F4580" w:rsidRDefault="007954EB" w14:paraId="322210B6" w14:textId="77777777">
      <w:pPr>
        <w:ind w:left="720"/>
        <w:rPr>
          <w:b/>
          <w:bCs/>
          <w:color w:val="0A2032"/>
        </w:rPr>
      </w:pPr>
      <w:r w:rsidRPr="00695F00">
        <w:rPr>
          <w:b/>
          <w:bCs/>
          <w:color w:val="0A2032"/>
        </w:rPr>
        <w:t>Payment information</w:t>
      </w:r>
      <w:r w:rsidRPr="00695F00">
        <w:rPr>
          <w:color w:val="0A2032"/>
        </w:rPr>
        <w:t>: your bank account, credit or debit card information and billing address if you make a purchase on the Site; and</w:t>
      </w:r>
      <w:r w:rsidRPr="00695F00">
        <w:rPr>
          <w:color w:val="0A2032"/>
        </w:rPr>
        <w:br/>
      </w:r>
    </w:p>
    <w:p w:rsidRPr="00695F00" w:rsidR="007954EB" w:rsidP="001F4580" w:rsidRDefault="007954EB" w14:paraId="5AB925CC" w14:textId="445CAB3D">
      <w:pPr>
        <w:ind w:left="720"/>
        <w:rPr>
          <w:color w:val="0A2032"/>
        </w:rPr>
      </w:pPr>
      <w:r w:rsidRPr="00695F00">
        <w:rPr>
          <w:b/>
          <w:bCs/>
          <w:color w:val="0A2032"/>
        </w:rPr>
        <w:t>Commercial information</w:t>
      </w:r>
      <w:r w:rsidRPr="00695F00">
        <w:rPr>
          <w:color w:val="0A2032"/>
        </w:rPr>
        <w:t>:  products or services viewed on our Site, including ticket orders and purchase information from our Site.</w:t>
      </w:r>
    </w:p>
    <w:p w:rsidRPr="00695F00" w:rsidR="004F57E4" w:rsidP="001F4580" w:rsidRDefault="004F57E4" w14:paraId="1D5A1EAF" w14:textId="77777777">
      <w:pPr>
        <w:ind w:left="720"/>
        <w:rPr>
          <w:color w:val="0A2032"/>
        </w:rPr>
      </w:pPr>
    </w:p>
    <w:p w:rsidRPr="00695F00" w:rsidR="004F57E4" w:rsidP="001F4580" w:rsidRDefault="004F57E4" w14:paraId="3792D103" w14:textId="584BCF34">
      <w:pPr>
        <w:ind w:left="720"/>
        <w:rPr>
          <w:color w:val="0A2032"/>
        </w:rPr>
      </w:pPr>
      <w:r w:rsidRPr="00695F00">
        <w:rPr>
          <w:color w:val="000000"/>
          <w:shd w:val="clear" w:color="auto" w:fill="FFFFFF"/>
        </w:rPr>
        <w:t>You also may provide information to be published or displayed (hereinafter, “</w:t>
      </w:r>
      <w:r w:rsidRPr="00695F00">
        <w:rPr>
          <w:rStyle w:val="Strong"/>
          <w:rFonts w:eastAsiaTheme="majorEastAsia"/>
          <w:color w:val="000000"/>
          <w:bdr w:val="single" w:color="E5E7EB" w:sz="2" w:space="0" w:frame="1"/>
        </w:rPr>
        <w:t>posted</w:t>
      </w:r>
      <w:r w:rsidRPr="00695F00">
        <w:rPr>
          <w:color w:val="000000"/>
          <w:shd w:val="clear" w:color="auto" w:fill="FFFFFF"/>
        </w:rPr>
        <w:t>”) on public areas of the Services, or transmitted to other users of the Website or third parties (collectively, “</w:t>
      </w:r>
      <w:r w:rsidRPr="00695F00">
        <w:rPr>
          <w:rStyle w:val="Strong"/>
          <w:rFonts w:eastAsiaTheme="majorEastAsia"/>
          <w:color w:val="000000"/>
          <w:bdr w:val="single" w:color="E5E7EB" w:sz="2" w:space="0" w:frame="1"/>
        </w:rPr>
        <w:t>User Contributions</w:t>
      </w:r>
      <w:r w:rsidRPr="00695F00">
        <w:rPr>
          <w:color w:val="000000"/>
          <w:shd w:val="clear" w:color="auto" w:fill="FFFFFF"/>
        </w:rPr>
        <w:t>”). Your User Contributions are posted on and transmitted to others at your own risk. We cannot control the actions of other users of the Services with whom you may choose to share your User Contributions. Therefore, we cannot and do not guarantee that your User Contributions will not be viewed by unauthorized persons.</w:t>
      </w:r>
    </w:p>
    <w:p w:rsidRPr="00695F00" w:rsidR="001F4580" w:rsidP="001F4580" w:rsidRDefault="001F4580" w14:paraId="5FEA7BCE" w14:textId="77777777">
      <w:pPr>
        <w:ind w:left="720"/>
        <w:rPr>
          <w:color w:val="0A2032"/>
        </w:rPr>
      </w:pPr>
    </w:p>
    <w:p w:rsidRPr="00695F00" w:rsidR="001F4580" w:rsidP="007954EB" w:rsidRDefault="007954EB" w14:paraId="3773CA95" w14:textId="77777777">
      <w:pPr>
        <w:numPr>
          <w:ilvl w:val="0"/>
          <w:numId w:val="6"/>
        </w:numPr>
        <w:rPr>
          <w:color w:val="0A2032"/>
        </w:rPr>
      </w:pPr>
      <w:r w:rsidRPr="00695F00">
        <w:rPr>
          <w:b/>
          <w:bCs/>
          <w:color w:val="0A2032"/>
        </w:rPr>
        <w:t>How We Use Information</w:t>
      </w:r>
      <w:r w:rsidRPr="00695F00">
        <w:rPr>
          <w:color w:val="0A2032"/>
        </w:rPr>
        <w:br/>
      </w:r>
    </w:p>
    <w:p w:rsidR="003C1A9C" w:rsidP="201AE827" w:rsidRDefault="00BF7CDD" w14:paraId="5F412F9E" w14:textId="32E8F5E5">
      <w:pPr>
        <w:ind w:left="720"/>
        <w:rPr>
          <w:color w:val="0A2032"/>
        </w:rPr>
      </w:pPr>
      <w:r>
        <w:rPr>
          <w:color w:val="0A2032"/>
        </w:rPr>
        <w:t>W</w:t>
      </w:r>
      <w:r w:rsidR="00FB338C">
        <w:rPr>
          <w:color w:val="0A2032"/>
        </w:rPr>
        <w:t>henever we use your personal information, we do so based in accordance with applicable data and privacy laws</w:t>
      </w:r>
      <w:r w:rsidR="006D2335">
        <w:rPr>
          <w:color w:val="0A2032"/>
        </w:rPr>
        <w:t>.  This section explains the reasons we may use your information</w:t>
      </w:r>
      <w:r w:rsidR="00841E52">
        <w:rPr>
          <w:color w:val="0A2032"/>
        </w:rPr>
        <w:t xml:space="preserve">, which include </w:t>
      </w:r>
      <w:r w:rsidR="005E4E40">
        <w:rPr>
          <w:color w:val="0A2032"/>
        </w:rPr>
        <w:t xml:space="preserve">legal obligations, legitimate business interests, contractual obligations, and </w:t>
      </w:r>
      <w:r w:rsidR="00D342E6">
        <w:rPr>
          <w:color w:val="0A2032"/>
        </w:rPr>
        <w:t>other purposes that you consent to</w:t>
      </w:r>
      <w:r w:rsidR="006D2335">
        <w:rPr>
          <w:color w:val="0A2032"/>
        </w:rPr>
        <w:t>.</w:t>
      </w:r>
    </w:p>
    <w:p w:rsidR="007954EB" w:rsidP="00841E52" w:rsidRDefault="007954EB" w14:paraId="5804129C" w14:textId="3DB6B500">
      <w:pPr>
        <w:ind w:left="720"/>
        <w:rPr>
          <w:color w:val="0A2032"/>
        </w:rPr>
      </w:pPr>
      <w:r>
        <w:br/>
      </w:r>
      <w:r w:rsidRPr="6976770B" w:rsidR="21A1815E">
        <w:rPr>
          <w:b/>
          <w:bCs/>
        </w:rPr>
        <w:t xml:space="preserve">Corporate </w:t>
      </w:r>
      <w:r w:rsidRPr="7681637B" w:rsidR="21A1815E">
        <w:rPr>
          <w:b/>
          <w:bCs/>
        </w:rPr>
        <w:t>Transactions.</w:t>
      </w:r>
      <w:r w:rsidRPr="31221E2D" w:rsidR="21A1815E">
        <w:rPr>
          <w:b/>
          <w:bCs/>
        </w:rPr>
        <w:t xml:space="preserve"> </w:t>
      </w:r>
      <w:r w:rsidR="21A1815E">
        <w:t>We may use your information to</w:t>
      </w:r>
      <w:r w:rsidR="1A06F419">
        <w:t xml:space="preserve"> facilitate corporate transactions</w:t>
      </w:r>
      <w:r w:rsidRPr="08E2EA56" w:rsidR="1A06F419">
        <w:t>: For example, we may transfer your information within our corporate group in the event of a company restructure and to a third-party company in connection with, or during negotiations for, a sale, merger, divestiture, restructuring, reorganization, dissolution, bankruptcy, liquidation, or other transfer of some or all our assets, or another similar corporate activity.</w:t>
      </w:r>
    </w:p>
    <w:p w:rsidR="007954EB" w:rsidP="001F4580" w:rsidRDefault="007954EB" w14:paraId="709ED4D7" w14:textId="084BE442">
      <w:pPr>
        <w:ind w:left="720"/>
      </w:pPr>
    </w:p>
    <w:p w:rsidR="007954EB" w:rsidP="60A3753D" w:rsidRDefault="21A1815E" w14:paraId="6A8A550C" w14:textId="5612A9DD">
      <w:pPr>
        <w:ind w:left="720"/>
      </w:pPr>
      <w:r w:rsidRPr="07EB54D3">
        <w:rPr>
          <w:b/>
          <w:bCs/>
        </w:rPr>
        <w:t xml:space="preserve">Legal </w:t>
      </w:r>
      <w:r w:rsidRPr="1B69CF9C">
        <w:rPr>
          <w:b/>
          <w:bCs/>
        </w:rPr>
        <w:t>Obligations.</w:t>
      </w:r>
      <w:r w:rsidRPr="4EFBCA6F">
        <w:rPr>
          <w:b/>
          <w:bCs/>
        </w:rPr>
        <w:t xml:space="preserve"> </w:t>
      </w:r>
      <w:r>
        <w:t>We may use your information</w:t>
      </w:r>
      <w:r w:rsidR="00C4437A">
        <w:t xml:space="preserve"> when it is required by law, incl</w:t>
      </w:r>
      <w:r w:rsidR="005B0A26">
        <w:t>uding to comply with any legal duties</w:t>
      </w:r>
      <w:r w:rsidR="00433975">
        <w:t>;</w:t>
      </w:r>
      <w:r w:rsidR="003B3E5E">
        <w:t xml:space="preserve"> to protect and or enforce</w:t>
      </w:r>
      <w:r w:rsidR="002808D5">
        <w:t xml:space="preserve"> legal and contractual rights, safety, and security</w:t>
      </w:r>
      <w:r w:rsidR="00433975">
        <w:t>;</w:t>
      </w:r>
      <w:r w:rsidR="005157C1">
        <w:t xml:space="preserve"> to establish and defend legal claims</w:t>
      </w:r>
      <w:r w:rsidR="00433975">
        <w:t>;</w:t>
      </w:r>
      <w:r w:rsidR="1A06F419">
        <w:t xml:space="preserve"> </w:t>
      </w:r>
      <w:r w:rsidR="002808D5">
        <w:t>and to prevent fraud.</w:t>
      </w:r>
      <w:r w:rsidRPr="08E2EA56" w:rsidR="1A06F419">
        <w:t xml:space="preserve"> </w:t>
      </w:r>
    </w:p>
    <w:p w:rsidR="002808D5" w:rsidP="60A3753D" w:rsidRDefault="002808D5" w14:paraId="07B74430" w14:textId="77777777">
      <w:pPr>
        <w:ind w:left="720"/>
      </w:pPr>
    </w:p>
    <w:p w:rsidR="00477726" w:rsidP="00477726" w:rsidRDefault="60E6E9DA" w14:paraId="44569629" w14:textId="7E870E27">
      <w:pPr>
        <w:spacing w:line="259" w:lineRule="auto"/>
        <w:ind w:left="720"/>
      </w:pPr>
      <w:r w:rsidRPr="3C178004">
        <w:rPr>
          <w:b/>
          <w:bCs/>
          <w:color w:val="0A2032"/>
        </w:rPr>
        <w:t xml:space="preserve">To </w:t>
      </w:r>
      <w:r w:rsidRPr="05753283">
        <w:rPr>
          <w:b/>
          <w:bCs/>
          <w:color w:val="0A2032"/>
        </w:rPr>
        <w:t xml:space="preserve">Provide </w:t>
      </w:r>
      <w:r w:rsidRPr="3C178004">
        <w:rPr>
          <w:b/>
          <w:bCs/>
          <w:color w:val="0A2032"/>
        </w:rPr>
        <w:t>and</w:t>
      </w:r>
      <w:r w:rsidRPr="05753283">
        <w:rPr>
          <w:b/>
          <w:bCs/>
          <w:color w:val="0A2032"/>
        </w:rPr>
        <w:t xml:space="preserve"> Operate</w:t>
      </w:r>
      <w:r w:rsidRPr="1A386E14">
        <w:rPr>
          <w:b/>
          <w:bCs/>
          <w:color w:val="0A2032"/>
        </w:rPr>
        <w:t xml:space="preserve"> </w:t>
      </w:r>
      <w:r w:rsidRPr="509572DD">
        <w:rPr>
          <w:b/>
          <w:bCs/>
          <w:color w:val="0A2032"/>
        </w:rPr>
        <w:t>Services</w:t>
      </w:r>
      <w:r w:rsidRPr="509572DD" w:rsidR="391CC514">
        <w:rPr>
          <w:b/>
          <w:bCs/>
          <w:color w:val="0A2032"/>
        </w:rPr>
        <w:t>.</w:t>
      </w:r>
      <w:r w:rsidRPr="56AF7900" w:rsidR="391CC514">
        <w:rPr>
          <w:b/>
          <w:bCs/>
          <w:color w:val="0A2032"/>
        </w:rPr>
        <w:t xml:space="preserve"> </w:t>
      </w:r>
      <w:r w:rsidRPr="56AF7900" w:rsidR="007954EB">
        <w:rPr>
          <w:color w:val="0A2032"/>
        </w:rPr>
        <w:t>We</w:t>
      </w:r>
      <w:r w:rsidRPr="37FE8D03" w:rsidR="31F0DFF2">
        <w:rPr>
          <w:color w:val="0A2032"/>
        </w:rPr>
        <w:t xml:space="preserve"> </w:t>
      </w:r>
      <w:r w:rsidRPr="61A8F176" w:rsidR="31F0DFF2">
        <w:rPr>
          <w:color w:val="0A2032"/>
        </w:rPr>
        <w:t>may</w:t>
      </w:r>
      <w:r w:rsidRPr="00695F00" w:rsidR="007954EB">
        <w:rPr>
          <w:color w:val="0A2032"/>
        </w:rPr>
        <w:t xml:space="preserve"> use your contact information, account information, commercial information, and payment information to</w:t>
      </w:r>
      <w:r w:rsidR="0023589E">
        <w:rPr>
          <w:color w:val="0A2032"/>
        </w:rPr>
        <w:t xml:space="preserve"> provide and operate our Services.  For example, we may use your information to</w:t>
      </w:r>
      <w:r w:rsidRPr="00695F00" w:rsidR="001F4580">
        <w:rPr>
          <w:color w:val="0A2032"/>
        </w:rPr>
        <w:t>:</w:t>
      </w:r>
    </w:p>
    <w:p w:rsidR="007C51F7" w:rsidP="00477726" w:rsidRDefault="007C51F7" w14:paraId="0FC546F8" w14:textId="5F424F04">
      <w:pPr>
        <w:pStyle w:val="ListParagraph"/>
        <w:numPr>
          <w:ilvl w:val="0"/>
          <w:numId w:val="3"/>
        </w:numPr>
        <w:spacing w:line="259" w:lineRule="auto"/>
        <w:rPr>
          <w:color w:val="0A2032"/>
        </w:rPr>
      </w:pPr>
      <w:r>
        <w:rPr>
          <w:color w:val="0A2032"/>
        </w:rPr>
        <w:t>Enable features of the Services</w:t>
      </w:r>
      <w:r w:rsidR="00E775BA">
        <w:rPr>
          <w:color w:val="0A2032"/>
        </w:rPr>
        <w:t>;</w:t>
      </w:r>
    </w:p>
    <w:p w:rsidRPr="00477726" w:rsidR="00477726" w:rsidP="00477726" w:rsidRDefault="007954EB" w14:paraId="374F2202" w14:textId="404E1D42">
      <w:pPr>
        <w:pStyle w:val="ListParagraph"/>
        <w:numPr>
          <w:ilvl w:val="0"/>
          <w:numId w:val="3"/>
        </w:numPr>
        <w:spacing w:line="259" w:lineRule="auto"/>
        <w:rPr>
          <w:color w:val="0A2032"/>
        </w:rPr>
      </w:pPr>
      <w:r w:rsidRPr="00477726">
        <w:rPr>
          <w:color w:val="0A2032"/>
        </w:rPr>
        <w:t>Receive, process, confirm, send and track your order,</w:t>
      </w:r>
      <w:r w:rsidRPr="00477726" w:rsidR="124AFAE7">
        <w:rPr>
          <w:color w:val="0A2032"/>
        </w:rPr>
        <w:t xml:space="preserve"> tickets,</w:t>
      </w:r>
      <w:r w:rsidRPr="00477726">
        <w:rPr>
          <w:color w:val="0A2032"/>
        </w:rPr>
        <w:t xml:space="preserve"> subscription or registration;</w:t>
      </w:r>
    </w:p>
    <w:p w:rsidR="00477726" w:rsidP="00477726" w:rsidRDefault="007954EB" w14:paraId="0217B8EE" w14:textId="77777777">
      <w:pPr>
        <w:pStyle w:val="ListParagraph"/>
        <w:numPr>
          <w:ilvl w:val="0"/>
          <w:numId w:val="3"/>
        </w:numPr>
        <w:spacing w:line="259" w:lineRule="auto"/>
        <w:rPr>
          <w:color w:val="0A2032"/>
        </w:rPr>
      </w:pPr>
      <w:r w:rsidRPr="00477726">
        <w:rPr>
          <w:color w:val="0A2032"/>
        </w:rPr>
        <w:t xml:space="preserve">Communicate with you about </w:t>
      </w:r>
      <w:r w:rsidRPr="00477726" w:rsidR="5717B09C">
        <w:rPr>
          <w:color w:val="0A2032"/>
        </w:rPr>
        <w:t xml:space="preserve">events, </w:t>
      </w:r>
      <w:r w:rsidRPr="00477726">
        <w:rPr>
          <w:color w:val="0A2032"/>
        </w:rPr>
        <w:t>your order, subscription or registration;</w:t>
      </w:r>
      <w:r>
        <w:br/>
      </w:r>
      <w:r w:rsidRPr="00477726">
        <w:rPr>
          <w:color w:val="0A2032"/>
        </w:rPr>
        <w:t>Process any subscription or registration you make to one of our Services</w:t>
      </w:r>
      <w:r w:rsidRPr="00477726" w:rsidR="2610D53A">
        <w:rPr>
          <w:color w:val="0A2032"/>
        </w:rPr>
        <w:t>;</w:t>
      </w:r>
    </w:p>
    <w:p w:rsidR="00477726" w:rsidP="00477726" w:rsidRDefault="00DE4048" w14:paraId="1B1C0118" w14:textId="2383B6CE">
      <w:pPr>
        <w:pStyle w:val="ListParagraph"/>
        <w:numPr>
          <w:ilvl w:val="0"/>
          <w:numId w:val="3"/>
        </w:numPr>
        <w:spacing w:line="259" w:lineRule="auto"/>
        <w:rPr>
          <w:color w:val="0A2032"/>
        </w:rPr>
      </w:pPr>
      <w:r>
        <w:rPr>
          <w:color w:val="0A2032"/>
        </w:rPr>
        <w:t>R</w:t>
      </w:r>
      <w:r w:rsidRPr="00477726" w:rsidR="2610D53A">
        <w:rPr>
          <w:color w:val="0A2032"/>
        </w:rPr>
        <w:t>espon</w:t>
      </w:r>
      <w:r w:rsidR="00477726">
        <w:rPr>
          <w:color w:val="0A2032"/>
        </w:rPr>
        <w:t>d</w:t>
      </w:r>
      <w:r w:rsidRPr="00477726" w:rsidR="2610D53A">
        <w:rPr>
          <w:color w:val="0A2032"/>
        </w:rPr>
        <w:t xml:space="preserve"> to support requests and general inquiries you send;</w:t>
      </w:r>
    </w:p>
    <w:p w:rsidRPr="003D7041" w:rsidR="003D7041" w:rsidP="00477726" w:rsidRDefault="00DE4048" w14:paraId="1012D2CD" w14:textId="0B204D19">
      <w:pPr>
        <w:pStyle w:val="ListParagraph"/>
        <w:numPr>
          <w:ilvl w:val="0"/>
          <w:numId w:val="3"/>
        </w:numPr>
        <w:spacing w:line="259" w:lineRule="auto"/>
        <w:rPr>
          <w:color w:val="0A2032"/>
        </w:rPr>
      </w:pPr>
      <w:r>
        <w:t>S</w:t>
      </w:r>
      <w:r w:rsidR="007C51F7">
        <w:t>end other</w:t>
      </w:r>
      <w:r w:rsidRPr="00477726" w:rsidR="2610D53A">
        <w:t xml:space="preserve"> service-related message</w:t>
      </w:r>
      <w:r w:rsidRPr="00477726" w:rsidR="00B14CF4">
        <w:t>s</w:t>
      </w:r>
      <w:r w:rsidRPr="00477726" w:rsidR="2610D53A">
        <w:t xml:space="preserve"> necessary for the operation of Services</w:t>
      </w:r>
      <w:r w:rsidR="007C51F7">
        <w:t>;</w:t>
      </w:r>
    </w:p>
    <w:p w:rsidRPr="003D7041" w:rsidR="003D7041" w:rsidP="003D7041" w:rsidRDefault="003D7041" w14:paraId="2044DEF3" w14:textId="77777777">
      <w:pPr>
        <w:pStyle w:val="ListParagraph"/>
        <w:spacing w:line="259" w:lineRule="auto"/>
        <w:ind w:left="1440"/>
        <w:rPr>
          <w:color w:val="0A2032"/>
        </w:rPr>
      </w:pPr>
    </w:p>
    <w:p w:rsidRPr="003D7041" w:rsidR="003D7041" w:rsidP="003D7041" w:rsidRDefault="007954EB" w14:paraId="23FC93EC" w14:textId="2615F86A">
      <w:pPr>
        <w:pStyle w:val="ListParagraph"/>
        <w:spacing w:line="259" w:lineRule="auto"/>
        <w:rPr>
          <w:color w:val="0A2032"/>
        </w:rPr>
      </w:pPr>
      <w:r>
        <w:br/>
      </w:r>
      <w:r w:rsidRPr="00477726" w:rsidR="59DA1CF5">
        <w:rPr>
          <w:b/>
          <w:bCs/>
          <w:color w:val="0A2032"/>
        </w:rPr>
        <w:t>Promot</w:t>
      </w:r>
      <w:r w:rsidR="002F3F90">
        <w:rPr>
          <w:b/>
          <w:bCs/>
          <w:color w:val="0A2032"/>
        </w:rPr>
        <w:t>ion of</w:t>
      </w:r>
      <w:r w:rsidRPr="00477726" w:rsidR="59DA1CF5">
        <w:rPr>
          <w:b/>
          <w:bCs/>
          <w:color w:val="0A2032"/>
        </w:rPr>
        <w:t xml:space="preserve"> Club Services</w:t>
      </w:r>
      <w:r w:rsidRPr="00477726">
        <w:rPr>
          <w:color w:val="0A2032"/>
        </w:rPr>
        <w:t xml:space="preserve">: We </w:t>
      </w:r>
      <w:r w:rsidRPr="00477726" w:rsidR="5E46A9EA">
        <w:rPr>
          <w:color w:val="0A2032"/>
        </w:rPr>
        <w:t xml:space="preserve">may </w:t>
      </w:r>
      <w:r w:rsidRPr="00477726">
        <w:rPr>
          <w:color w:val="0A2032"/>
        </w:rPr>
        <w:t>use your contact information, account information, commercial information, other identifying information, and internet or other electronic activity to:</w:t>
      </w:r>
    </w:p>
    <w:p w:rsidRPr="003D7041" w:rsidR="003D7041" w:rsidP="00477726" w:rsidRDefault="007954EB" w14:paraId="5BD211EA" w14:textId="1E3C64EC">
      <w:pPr>
        <w:pStyle w:val="ListParagraph"/>
        <w:numPr>
          <w:ilvl w:val="0"/>
          <w:numId w:val="3"/>
        </w:numPr>
        <w:spacing w:line="259" w:lineRule="auto"/>
        <w:rPr>
          <w:color w:val="0A2032"/>
        </w:rPr>
      </w:pPr>
      <w:r w:rsidRPr="00477726">
        <w:rPr>
          <w:color w:val="0A2032"/>
        </w:rPr>
        <w:t>Inform you of our new products, services and offers;</w:t>
      </w:r>
    </w:p>
    <w:p w:rsidRPr="003D7041" w:rsidR="003D7041" w:rsidP="00477726" w:rsidRDefault="007954EB" w14:paraId="33E0B56A" w14:textId="77777777">
      <w:pPr>
        <w:pStyle w:val="ListParagraph"/>
        <w:numPr>
          <w:ilvl w:val="0"/>
          <w:numId w:val="3"/>
        </w:numPr>
        <w:spacing w:line="259" w:lineRule="auto"/>
        <w:rPr>
          <w:color w:val="0A2032"/>
        </w:rPr>
      </w:pPr>
      <w:r w:rsidRPr="00477726">
        <w:rPr>
          <w:color w:val="0A2032"/>
        </w:rPr>
        <w:t>Provide you with targeted advertising;</w:t>
      </w:r>
    </w:p>
    <w:p w:rsidRPr="002B25DD" w:rsidR="003D7041" w:rsidP="002B25DD" w:rsidRDefault="007954EB" w14:paraId="0D227D44" w14:textId="0FCEC4A5">
      <w:pPr>
        <w:pStyle w:val="ListParagraph"/>
        <w:numPr>
          <w:ilvl w:val="0"/>
          <w:numId w:val="3"/>
        </w:numPr>
        <w:spacing w:line="259" w:lineRule="auto"/>
        <w:rPr>
          <w:color w:val="0A2032"/>
        </w:rPr>
      </w:pPr>
      <w:r w:rsidRPr="00477726">
        <w:rPr>
          <w:color w:val="0A2032"/>
        </w:rPr>
        <w:t>Provide you with other information about our Company and the National</w:t>
      </w:r>
      <w:r w:rsidR="002B25DD">
        <w:rPr>
          <w:color w:val="0A2032"/>
        </w:rPr>
        <w:t xml:space="preserve"> </w:t>
      </w:r>
      <w:r w:rsidRPr="002B25DD">
        <w:rPr>
          <w:color w:val="0A2032"/>
        </w:rPr>
        <w:t>Women’s Soccer League including its associated clubs, including personalized marketing communications.</w:t>
      </w:r>
    </w:p>
    <w:p w:rsidR="003D7041" w:rsidP="003D7041" w:rsidRDefault="003D7041" w14:paraId="52B0C2BB" w14:textId="77777777">
      <w:pPr>
        <w:spacing w:line="259" w:lineRule="auto"/>
        <w:ind w:left="720"/>
        <w:rPr>
          <w:b/>
          <w:bCs/>
          <w:color w:val="0A2032"/>
        </w:rPr>
      </w:pPr>
    </w:p>
    <w:p w:rsidRPr="003D7041" w:rsidR="003D7041" w:rsidP="003D7041" w:rsidRDefault="007954EB" w14:paraId="2FBB0551" w14:textId="769BD113">
      <w:pPr>
        <w:spacing w:line="259" w:lineRule="auto"/>
        <w:ind w:left="720"/>
        <w:rPr>
          <w:color w:val="0A2032"/>
        </w:rPr>
      </w:pPr>
      <w:r w:rsidRPr="003D7041">
        <w:rPr>
          <w:b/>
          <w:bCs/>
          <w:color w:val="0A2032"/>
        </w:rPr>
        <w:t>Maintenance and Improvement of the Site and Services</w:t>
      </w:r>
      <w:r w:rsidRPr="003D7041">
        <w:rPr>
          <w:color w:val="0A2032"/>
        </w:rPr>
        <w:t>: We use your contact information, account information, commercial information, other identifying information, and internet or other electronic activity to:</w:t>
      </w:r>
    </w:p>
    <w:p w:rsidRPr="003D7041" w:rsidR="003D7041" w:rsidP="00477726" w:rsidRDefault="007954EB" w14:paraId="7BE67A2D" w14:textId="77777777">
      <w:pPr>
        <w:pStyle w:val="ListParagraph"/>
        <w:numPr>
          <w:ilvl w:val="0"/>
          <w:numId w:val="3"/>
        </w:numPr>
        <w:spacing w:line="259" w:lineRule="auto"/>
        <w:rPr>
          <w:color w:val="0A2032"/>
        </w:rPr>
      </w:pPr>
      <w:r w:rsidRPr="00477726">
        <w:rPr>
          <w:color w:val="0A2032"/>
        </w:rPr>
        <w:t>Provide you with the Site and Services, including to send you alerts about your account;</w:t>
      </w:r>
    </w:p>
    <w:p w:rsidRPr="003D7041" w:rsidR="003D7041" w:rsidP="00477726" w:rsidRDefault="007954EB" w14:paraId="0AB6B4A2" w14:textId="77777777">
      <w:pPr>
        <w:pStyle w:val="ListParagraph"/>
        <w:numPr>
          <w:ilvl w:val="0"/>
          <w:numId w:val="3"/>
        </w:numPr>
        <w:spacing w:line="259" w:lineRule="auto"/>
        <w:rPr>
          <w:color w:val="0A2032"/>
        </w:rPr>
      </w:pPr>
      <w:r w:rsidRPr="00477726">
        <w:rPr>
          <w:color w:val="0A2032"/>
        </w:rPr>
        <w:t>Handle your customer services requests; and</w:t>
      </w:r>
    </w:p>
    <w:p w:rsidR="003D7041" w:rsidP="00477726" w:rsidRDefault="007954EB" w14:paraId="778DAC8A" w14:textId="77777777">
      <w:pPr>
        <w:pStyle w:val="ListParagraph"/>
        <w:numPr>
          <w:ilvl w:val="0"/>
          <w:numId w:val="3"/>
        </w:numPr>
        <w:spacing w:line="259" w:lineRule="auto"/>
        <w:rPr>
          <w:color w:val="0A2032"/>
        </w:rPr>
      </w:pPr>
      <w:r w:rsidRPr="00477726">
        <w:rPr>
          <w:color w:val="0A2032"/>
        </w:rPr>
        <w:t>Help us diagnose technical and service problems and administer the Site and the Services.</w:t>
      </w:r>
    </w:p>
    <w:p w:rsidR="00FD0EB8" w:rsidP="00FD0EB8" w:rsidRDefault="00FD0EB8" w14:paraId="7F750034" w14:textId="765CC6AE">
      <w:pPr>
        <w:pStyle w:val="ListParagraph"/>
        <w:numPr>
          <w:ilvl w:val="0"/>
          <w:numId w:val="3"/>
        </w:numPr>
        <w:spacing w:line="259" w:lineRule="auto"/>
        <w:rPr>
          <w:color w:val="0A2032"/>
        </w:rPr>
      </w:pPr>
      <w:r>
        <w:rPr>
          <w:color w:val="0A2032"/>
        </w:rPr>
        <w:t>Improve features, processes;</w:t>
      </w:r>
    </w:p>
    <w:p w:rsidRPr="00FD0EB8" w:rsidR="00FD0EB8" w:rsidP="00FD0EB8" w:rsidRDefault="00FD0EB8" w14:paraId="683ADE76" w14:textId="06899417">
      <w:pPr>
        <w:pStyle w:val="ListParagraph"/>
        <w:numPr>
          <w:ilvl w:val="0"/>
          <w:numId w:val="3"/>
        </w:numPr>
        <w:spacing w:line="259" w:lineRule="auto"/>
        <w:rPr>
          <w:color w:val="0A2032"/>
        </w:rPr>
      </w:pPr>
      <w:r>
        <w:rPr>
          <w:color w:val="0A2032"/>
        </w:rPr>
        <w:t>Analyze trends and statistics</w:t>
      </w:r>
    </w:p>
    <w:p w:rsidRPr="003D7041" w:rsidR="003D7041" w:rsidP="003D7041" w:rsidRDefault="003D7041" w14:paraId="74DFF6B9" w14:textId="77777777">
      <w:pPr>
        <w:pStyle w:val="ListParagraph"/>
        <w:spacing w:line="259" w:lineRule="auto"/>
        <w:ind w:left="1440"/>
        <w:rPr>
          <w:color w:val="0A2032"/>
        </w:rPr>
      </w:pPr>
    </w:p>
    <w:p w:rsidRPr="003D7041" w:rsidR="007954EB" w:rsidP="003D7041" w:rsidRDefault="007954EB" w14:paraId="0BEBF946" w14:textId="62C9ECC8">
      <w:pPr>
        <w:spacing w:line="259" w:lineRule="auto"/>
        <w:ind w:left="720"/>
        <w:rPr>
          <w:color w:val="0A2032"/>
        </w:rPr>
      </w:pPr>
      <w:r w:rsidRPr="003D7041">
        <w:rPr>
          <w:b/>
          <w:bCs/>
          <w:color w:val="0A2032"/>
        </w:rPr>
        <w:t>Security and Fraud Prevention: </w:t>
      </w:r>
      <w:r w:rsidRPr="003D7041">
        <w:rPr>
          <w:color w:val="0A2032"/>
        </w:rPr>
        <w:t>We use your contact information, account information, other identifying information, commercial information, payment information, and internet or other electronic activity to protect the Site and Services, our Company, and others, and to prevent fraud, theft and misconduct.</w:t>
      </w:r>
      <w:r>
        <w:br/>
      </w:r>
      <w:r>
        <w:br/>
      </w:r>
      <w:r w:rsidRPr="003D7041">
        <w:rPr>
          <w:b/>
          <w:bCs/>
          <w:color w:val="0A2032"/>
        </w:rPr>
        <w:t>Communications</w:t>
      </w:r>
      <w:r w:rsidRPr="003D7041">
        <w:rPr>
          <w:color w:val="0A2032"/>
        </w:rPr>
        <w:t>. By providing your e-mail and/or phone number and checking a box, clicking the “complete” button, or some other affirmative act, you are consenting to receive e-mails and/or calls and text messages, including live, prerecorded, and/or automated calls and messages, to that email or phone number. After signing up, you will receive a confirmation e-mail or text message from Company on your mobile number. This agreement is not entered into as a term or requirement of any purchase or promotion. Normal message and data rates may apply. Message frequency may vary. Neither we nor the participating carriers guarantee that messages will be delivered.  We may discontinue these programs at any time without notice.</w:t>
      </w:r>
    </w:p>
    <w:p w:rsidR="606CA9FA" w:rsidP="606CA9FA" w:rsidRDefault="606CA9FA" w14:paraId="59F240F5" w14:textId="0FF3754B">
      <w:pPr>
        <w:spacing w:line="259" w:lineRule="auto"/>
        <w:ind w:left="720"/>
        <w:rPr>
          <w:color w:val="0A2032"/>
        </w:rPr>
      </w:pPr>
    </w:p>
    <w:p w:rsidR="00930CD3" w:rsidP="00930CD3" w:rsidRDefault="00930CD3" w14:paraId="4F7EF314" w14:textId="26EDD680">
      <w:pPr>
        <w:ind w:left="720"/>
        <w:rPr>
          <w:color w:val="0A2032"/>
        </w:rPr>
      </w:pPr>
      <w:r>
        <w:rPr>
          <w:b/>
          <w:bCs/>
          <w:color w:val="0A2032"/>
        </w:rPr>
        <w:t xml:space="preserve">Consent. </w:t>
      </w:r>
      <w:r>
        <w:rPr>
          <w:color w:val="0A2032"/>
        </w:rPr>
        <w:t xml:space="preserve">We may use your information when you have consented to the use. </w:t>
      </w:r>
      <w:r w:rsidR="00A53BDA">
        <w:rPr>
          <w:color w:val="0A2032"/>
        </w:rPr>
        <w:t xml:space="preserve"> You may withdraw your consent at any time.  </w:t>
      </w:r>
      <w:r w:rsidRPr="007C68C1">
        <w:rPr>
          <w:color w:val="0A2032"/>
        </w:rPr>
        <w:t>For example, if you</w:t>
      </w:r>
      <w:r>
        <w:rPr>
          <w:color w:val="0A2032"/>
        </w:rPr>
        <w:t xml:space="preserve"> have</w:t>
      </w:r>
      <w:r w:rsidRPr="007C68C1">
        <w:rPr>
          <w:color w:val="0A2032"/>
        </w:rPr>
        <w:t xml:space="preserve"> </w:t>
      </w:r>
      <w:r>
        <w:rPr>
          <w:color w:val="0A2032"/>
        </w:rPr>
        <w:t xml:space="preserve">specifically requested a communication, </w:t>
      </w:r>
      <w:r w:rsidRPr="007C68C1">
        <w:rPr>
          <w:color w:val="0A2032"/>
        </w:rPr>
        <w:t>opted in to receive information and offers relating to the Club and our commercial partners (by ticking a box on one of our websites</w:t>
      </w:r>
      <w:r>
        <w:rPr>
          <w:color w:val="0A2032"/>
        </w:rPr>
        <w:t>, forms,</w:t>
      </w:r>
      <w:r w:rsidRPr="007C68C1">
        <w:rPr>
          <w:color w:val="0A2032"/>
        </w:rPr>
        <w:t xml:space="preserve"> or apps), </w:t>
      </w:r>
      <w:r>
        <w:rPr>
          <w:color w:val="0A2032"/>
        </w:rPr>
        <w:t>or otherwise consented to such communications</w:t>
      </w:r>
      <w:r w:rsidR="00E94DE3">
        <w:rPr>
          <w:color w:val="0A2032"/>
        </w:rPr>
        <w:t xml:space="preserve"> at the point that your information is collected</w:t>
      </w:r>
      <w:r>
        <w:rPr>
          <w:color w:val="0A2032"/>
        </w:rPr>
        <w:t xml:space="preserve">, </w:t>
      </w:r>
      <w:r w:rsidRPr="007C68C1">
        <w:rPr>
          <w:color w:val="0A2032"/>
        </w:rPr>
        <w:t>then we</w:t>
      </w:r>
      <w:r w:rsidR="003D42E5">
        <w:rPr>
          <w:color w:val="0A2032"/>
        </w:rPr>
        <w:t xml:space="preserve"> may use your information pursuant to your consent.</w:t>
      </w:r>
    </w:p>
    <w:p w:rsidR="00930CD3" w:rsidP="00930CD3" w:rsidRDefault="00930CD3" w14:paraId="54401F8B" w14:textId="77777777">
      <w:pPr>
        <w:ind w:left="720"/>
        <w:rPr>
          <w:color w:val="0A2032"/>
        </w:rPr>
      </w:pPr>
    </w:p>
    <w:p w:rsidRPr="003C1A9C" w:rsidR="00930CD3" w:rsidP="00930CD3" w:rsidRDefault="00930CD3" w14:paraId="3B06EE6A" w14:textId="77777777">
      <w:pPr>
        <w:ind w:left="720"/>
        <w:rPr>
          <w:color w:val="0A2032"/>
        </w:rPr>
      </w:pPr>
      <w:r w:rsidRPr="00D733BB">
        <w:rPr>
          <w:color w:val="0A2032"/>
        </w:rPr>
        <w:t>We may also rely on your consent to process information about your use of our websites, apps and social media sites, so that we can improve your browsing experience and deliver online advertising that is relevant to you (</w:t>
      </w:r>
      <w:commentRangeStart w:id="1"/>
      <w:r w:rsidRPr="00D733BB">
        <w:rPr>
          <w:i/>
          <w:iCs/>
          <w:color w:val="0A2032"/>
        </w:rPr>
        <w:t>for more information, see our Cookies Policy</w:t>
      </w:r>
      <w:commentRangeEnd w:id="1"/>
      <w:r w:rsidRPr="00D733BB">
        <w:rPr>
          <w:rStyle w:val="CommentReference"/>
          <w:color w:val="0A2032"/>
          <w:sz w:val="24"/>
          <w:szCs w:val="24"/>
        </w:rPr>
        <w:commentReference w:id="1"/>
      </w:r>
      <w:r w:rsidRPr="00D733BB">
        <w:rPr>
          <w:color w:val="0A2032"/>
        </w:rPr>
        <w:t>).</w:t>
      </w:r>
    </w:p>
    <w:p w:rsidRPr="00695F00" w:rsidR="001F4580" w:rsidP="008766ED" w:rsidRDefault="001F4580" w14:paraId="3E0FAB5B" w14:textId="77777777">
      <w:pPr>
        <w:rPr>
          <w:color w:val="0A2032"/>
        </w:rPr>
      </w:pPr>
    </w:p>
    <w:p w:rsidRPr="00695F00" w:rsidR="001F4580" w:rsidP="007954EB" w:rsidRDefault="007954EB" w14:paraId="7F0BFA46" w14:textId="77777777">
      <w:pPr>
        <w:numPr>
          <w:ilvl w:val="0"/>
          <w:numId w:val="6"/>
        </w:numPr>
        <w:rPr>
          <w:color w:val="0A2032"/>
        </w:rPr>
      </w:pPr>
      <w:r w:rsidRPr="00695F00">
        <w:rPr>
          <w:b/>
          <w:bCs/>
          <w:color w:val="0A2032"/>
        </w:rPr>
        <w:t>Sources of Information</w:t>
      </w:r>
    </w:p>
    <w:p w:rsidRPr="00695F00" w:rsidR="001F4580" w:rsidP="001F4580" w:rsidRDefault="007954EB" w14:paraId="0E06A216" w14:textId="77777777">
      <w:pPr>
        <w:ind w:left="720"/>
        <w:rPr>
          <w:color w:val="0A2032"/>
        </w:rPr>
      </w:pPr>
      <w:r w:rsidRPr="00695F00">
        <w:rPr>
          <w:color w:val="0A2032"/>
        </w:rPr>
        <w:br/>
      </w:r>
      <w:r w:rsidRPr="00695F00">
        <w:rPr>
          <w:color w:val="0A2032"/>
        </w:rPr>
        <w:t>We collect information from the following sources:</w:t>
      </w:r>
    </w:p>
    <w:p w:rsidRPr="00695F00" w:rsidR="001F4580" w:rsidP="001F4580" w:rsidRDefault="007954EB" w14:paraId="176F3892" w14:textId="0B34359A">
      <w:pPr>
        <w:ind w:left="720"/>
        <w:rPr>
          <w:color w:val="0A2032"/>
        </w:rPr>
      </w:pPr>
      <w:r w:rsidRPr="00695F00">
        <w:rPr>
          <w:color w:val="0A2032"/>
        </w:rPr>
        <w:br/>
      </w:r>
      <w:r w:rsidR="00FA40B3">
        <w:rPr>
          <w:b/>
          <w:bCs/>
          <w:color w:val="0A2032"/>
        </w:rPr>
        <w:t>Directly from you</w:t>
      </w:r>
      <w:r w:rsidRPr="00695F00">
        <w:rPr>
          <w:color w:val="0A2032"/>
        </w:rPr>
        <w:t>. We</w:t>
      </w:r>
      <w:r w:rsidR="00FA40B3">
        <w:rPr>
          <w:color w:val="0A2032"/>
        </w:rPr>
        <w:t xml:space="preserve"> may</w:t>
      </w:r>
      <w:r w:rsidRPr="00695F00">
        <w:rPr>
          <w:color w:val="0A2032"/>
        </w:rPr>
        <w:t xml:space="preserve"> collect contact information directly from you</w:t>
      </w:r>
      <w:r w:rsidR="00D153AA">
        <w:rPr>
          <w:color w:val="0A2032"/>
        </w:rPr>
        <w:t xml:space="preserve">, </w:t>
      </w:r>
      <w:r w:rsidRPr="0047121F" w:rsidR="0047121F">
        <w:rPr>
          <w:color w:val="0A2032"/>
        </w:rPr>
        <w:t>including when you register with us, use our Services, sign up for contests or sweepstakes, participate in surveys, create a profile, access various content or features, submit comments or content, attend events, or directly contact us with questions or feedback</w:t>
      </w:r>
      <w:r w:rsidR="00FA40B3">
        <w:rPr>
          <w:color w:val="0A2032"/>
        </w:rPr>
        <w:t>.</w:t>
      </w:r>
    </w:p>
    <w:p w:rsidR="00B20EFC" w:rsidP="18C67CF3" w:rsidRDefault="007954EB" w14:paraId="0DB2608E" w14:textId="75DB089D">
      <w:pPr>
        <w:ind w:left="720"/>
        <w:rPr>
          <w:color w:val="0A2032"/>
        </w:rPr>
      </w:pPr>
      <w:r>
        <w:br/>
      </w:r>
      <w:r w:rsidRPr="1E22B39F" w:rsidR="1E22B39F">
        <w:rPr>
          <w:b w:val="1"/>
          <w:bCs w:val="1"/>
          <w:color w:val="0A2032"/>
        </w:rPr>
        <w:t>Passively</w:t>
      </w:r>
      <w:r w:rsidRPr="1E22B39F" w:rsidR="1E22B39F">
        <w:rPr>
          <w:color w:val="0A2032"/>
        </w:rPr>
        <w:t>. We collect other identifying information and internet or other electronic activity passively using tools like browser cookies, mobile device identifiers, web beacons/clear gifs/pixel tag, and other tracking technologies. This activity is further described in our </w:t>
      </w:r>
      <w:commentRangeStart w:id="2"/>
      <w:r w:rsidRPr="1E22B39F" w:rsidR="1E22B39F">
        <w:rPr>
          <w:color w:val="0000FF"/>
          <w:u w:val="single"/>
        </w:rPr>
        <w:t xml:space="preserve">Cookies </w:t>
      </w:r>
      <w:hyperlink r:id="Ra085b30747964572">
        <w:r w:rsidRPr="1E22B39F" w:rsidR="1E22B39F">
          <w:rPr>
            <w:rStyle w:val="Hyperlink"/>
          </w:rPr>
          <w:t>Policy</w:t>
        </w:r>
      </w:hyperlink>
      <w:r w:rsidRPr="1E22B39F" w:rsidR="1E22B39F">
        <w:rPr>
          <w:color w:val="0A2032"/>
        </w:rPr>
        <w:t xml:space="preserve">. </w:t>
      </w:r>
      <w:commentRangeEnd w:id="2"/>
      <w:r>
        <w:rPr>
          <w:rStyle w:val="CommentReference"/>
        </w:rPr>
        <w:commentReference w:id="2"/>
      </w:r>
      <w:r w:rsidRPr="1E22B39F" w:rsidR="1E22B39F">
        <w:rPr>
          <w:color w:val="0A2032"/>
        </w:rPr>
        <w:t xml:space="preserve">The information collected by such tools allows us to analyze how many people are using the Services, using selected publishers’ websites, or opening emails, and for what purpose. We may also use third-party analytics services in connection with the Services, including, for example, to register mouse clicks, mouse movements, scrolling activity and text typed into the Services. We use the information collected from these services to help make the Services easier to use and as </w:t>
      </w:r>
      <w:r w:rsidRPr="1E22B39F" w:rsidR="1E22B39F">
        <w:rPr>
          <w:color w:val="0A2032"/>
        </w:rPr>
        <w:t xml:space="preserve">for reasons </w:t>
      </w:r>
      <w:r w:rsidRPr="1E22B39F" w:rsidR="1E22B39F">
        <w:rPr>
          <w:color w:val="0A2032"/>
        </w:rPr>
        <w:t>described under “How We Use Your Information” above.</w:t>
      </w:r>
      <w:r w:rsidRPr="1E22B39F" w:rsidR="1E22B39F">
        <w:rPr>
          <w:color w:val="0A2032"/>
        </w:rPr>
        <w:t xml:space="preserve"> </w:t>
      </w:r>
    </w:p>
    <w:p w:rsidR="00B20EFC" w:rsidP="001F4580" w:rsidRDefault="007954EB" w14:paraId="60454670" w14:textId="5320B5F9">
      <w:pPr>
        <w:ind w:left="720"/>
        <w:rPr>
          <w:color w:val="0A2032"/>
        </w:rPr>
      </w:pPr>
      <w:r>
        <w:br/>
      </w:r>
      <w:r w:rsidR="00B46CBA">
        <w:rPr>
          <w:b/>
          <w:bCs/>
          <w:color w:val="0A2032"/>
        </w:rPr>
        <w:t>From Third Parties</w:t>
      </w:r>
      <w:r w:rsidRPr="00695F00">
        <w:rPr>
          <w:color w:val="0A2032"/>
        </w:rPr>
        <w:t xml:space="preserve">. </w:t>
      </w:r>
      <w:r w:rsidRPr="7FDF5438" w:rsidR="29CCC012">
        <w:rPr>
          <w:color w:val="0A2032"/>
        </w:rPr>
        <w:t xml:space="preserve"> </w:t>
      </w:r>
      <w:r w:rsidRPr="66F807CC" w:rsidR="09E9655F">
        <w:rPr>
          <w:color w:val="0A2032"/>
        </w:rPr>
        <w:t>In some cases, we may receive information about you from third parties</w:t>
      </w:r>
      <w:r w:rsidRPr="361F6E97" w:rsidR="2A299722">
        <w:rPr>
          <w:color w:val="0A2032"/>
        </w:rPr>
        <w:t xml:space="preserve"> </w:t>
      </w:r>
      <w:r w:rsidRPr="66F807CC" w:rsidR="09E9655F">
        <w:rPr>
          <w:color w:val="0A2032"/>
        </w:rPr>
        <w:t xml:space="preserve">in connection with your use of </w:t>
      </w:r>
      <w:r w:rsidRPr="23299BB2" w:rsidR="7058D4D7">
        <w:rPr>
          <w:color w:val="0A2032"/>
        </w:rPr>
        <w:t>our</w:t>
      </w:r>
      <w:r w:rsidRPr="66F807CC" w:rsidR="09E9655F">
        <w:rPr>
          <w:color w:val="0A2032"/>
        </w:rPr>
        <w:t xml:space="preserve"> </w:t>
      </w:r>
      <w:r w:rsidRPr="68456E34" w:rsidR="7058D4D7">
        <w:rPr>
          <w:color w:val="0A2032"/>
        </w:rPr>
        <w:t>Services</w:t>
      </w:r>
      <w:r w:rsidRPr="06A8B100" w:rsidR="1B693114">
        <w:rPr>
          <w:color w:val="0A2032"/>
        </w:rPr>
        <w:t>,</w:t>
      </w:r>
      <w:r w:rsidRPr="66F807CC" w:rsidR="09E9655F">
        <w:rPr>
          <w:color w:val="0A2032"/>
        </w:rPr>
        <w:t xml:space="preserve"> </w:t>
      </w:r>
      <w:r w:rsidRPr="43C36B5F" w:rsidR="1B693114">
        <w:rPr>
          <w:color w:val="0A2032"/>
        </w:rPr>
        <w:t xml:space="preserve">including </w:t>
      </w:r>
      <w:r w:rsidRPr="778A6BF4" w:rsidR="1B693114">
        <w:rPr>
          <w:color w:val="0A2032"/>
        </w:rPr>
        <w:t>for example</w:t>
      </w:r>
      <w:r w:rsidRPr="4C798E2E" w:rsidR="1B693114">
        <w:rPr>
          <w:color w:val="0A2032"/>
        </w:rPr>
        <w:t>:</w:t>
      </w:r>
      <w:r w:rsidRPr="0E359117" w:rsidR="7058D4D7">
        <w:rPr>
          <w:color w:val="0A2032"/>
        </w:rPr>
        <w:t xml:space="preserve"> </w:t>
      </w:r>
      <w:r w:rsidRPr="66F807CC" w:rsidR="09E9655F">
        <w:rPr>
          <w:color w:val="0A2032"/>
        </w:rPr>
        <w:t xml:space="preserve">your interactions with us </w:t>
      </w:r>
      <w:r w:rsidRPr="3BF59C0B" w:rsidR="3BDDD12D">
        <w:rPr>
          <w:color w:val="0A2032"/>
        </w:rPr>
        <w:t xml:space="preserve">or our ads </w:t>
      </w:r>
      <w:r w:rsidRPr="66F807CC" w:rsidR="09E9655F">
        <w:rPr>
          <w:color w:val="0A2032"/>
        </w:rPr>
        <w:t>on or using third-party platforms, websites, or services</w:t>
      </w:r>
      <w:r w:rsidRPr="6775BB94" w:rsidR="02AD646C">
        <w:rPr>
          <w:color w:val="0A2032"/>
        </w:rPr>
        <w:t xml:space="preserve">; </w:t>
      </w:r>
      <w:r w:rsidRPr="75C4A62F" w:rsidR="02AD646C">
        <w:rPr>
          <w:color w:val="0A2032"/>
        </w:rPr>
        <w:t xml:space="preserve">when you link your </w:t>
      </w:r>
      <w:r w:rsidRPr="71298D50" w:rsidR="02AD646C">
        <w:rPr>
          <w:color w:val="0A2032"/>
        </w:rPr>
        <w:t xml:space="preserve">Club </w:t>
      </w:r>
      <w:r w:rsidRPr="1F89B67A" w:rsidR="02AD646C">
        <w:rPr>
          <w:color w:val="0A2032"/>
        </w:rPr>
        <w:t>account</w:t>
      </w:r>
      <w:r w:rsidRPr="433D4648" w:rsidR="02AD646C">
        <w:rPr>
          <w:color w:val="0A2032"/>
        </w:rPr>
        <w:t xml:space="preserve">(s) </w:t>
      </w:r>
      <w:r w:rsidRPr="6ED46B97" w:rsidR="02AD646C">
        <w:rPr>
          <w:color w:val="0A2032"/>
        </w:rPr>
        <w:t>on</w:t>
      </w:r>
      <w:r w:rsidRPr="65584F0C" w:rsidR="7058D4D7">
        <w:rPr>
          <w:color w:val="0A2032"/>
        </w:rPr>
        <w:t xml:space="preserve"> </w:t>
      </w:r>
      <w:r w:rsidRPr="0DDCD2CB" w:rsidR="02AD646C">
        <w:rPr>
          <w:color w:val="0A2032"/>
        </w:rPr>
        <w:t>third-</w:t>
      </w:r>
      <w:r w:rsidRPr="38FF4363" w:rsidR="02AD646C">
        <w:rPr>
          <w:color w:val="0A2032"/>
        </w:rPr>
        <w:t xml:space="preserve">party </w:t>
      </w:r>
      <w:r w:rsidRPr="0A4B5B43" w:rsidR="02AD646C">
        <w:rPr>
          <w:color w:val="0A2032"/>
        </w:rPr>
        <w:t>platforms</w:t>
      </w:r>
      <w:r w:rsidRPr="4B9DB8C0" w:rsidR="02AD646C">
        <w:rPr>
          <w:color w:val="0A2032"/>
        </w:rPr>
        <w:t>; when you</w:t>
      </w:r>
      <w:r w:rsidRPr="0DDCD2CB" w:rsidR="7058D4D7">
        <w:rPr>
          <w:color w:val="0A2032"/>
        </w:rPr>
        <w:t xml:space="preserve"> </w:t>
      </w:r>
      <w:r w:rsidRPr="6862ED18" w:rsidR="02AD646C">
        <w:rPr>
          <w:color w:val="0A2032"/>
        </w:rPr>
        <w:t>use</w:t>
      </w:r>
      <w:r w:rsidRPr="0ED44B4F" w:rsidR="7058D4D7">
        <w:rPr>
          <w:color w:val="0A2032"/>
        </w:rPr>
        <w:t xml:space="preserve"> </w:t>
      </w:r>
      <w:r w:rsidRPr="6CBB387B" w:rsidR="02AD646C">
        <w:rPr>
          <w:color w:val="0A2032"/>
        </w:rPr>
        <w:t>third-</w:t>
      </w:r>
      <w:r w:rsidRPr="218FB3FD" w:rsidR="02AD646C">
        <w:rPr>
          <w:color w:val="0A2032"/>
        </w:rPr>
        <w:t xml:space="preserve">party platforms </w:t>
      </w:r>
      <w:r w:rsidRPr="37E708B1" w:rsidR="02AD646C">
        <w:rPr>
          <w:color w:val="0A2032"/>
        </w:rPr>
        <w:t xml:space="preserve">that support our </w:t>
      </w:r>
      <w:r w:rsidRPr="5BD80689" w:rsidR="02AD646C">
        <w:rPr>
          <w:color w:val="0A2032"/>
        </w:rPr>
        <w:t>Services</w:t>
      </w:r>
      <w:r w:rsidRPr="6479C851" w:rsidR="1F7087CA">
        <w:rPr>
          <w:color w:val="0A2032"/>
        </w:rPr>
        <w:t xml:space="preserve">; </w:t>
      </w:r>
      <w:r w:rsidRPr="774B5B46" w:rsidR="1F7087CA">
        <w:rPr>
          <w:color w:val="0A2032"/>
        </w:rPr>
        <w:t xml:space="preserve">when you </w:t>
      </w:r>
      <w:r w:rsidRPr="3D34C679" w:rsidR="1F7087CA">
        <w:rPr>
          <w:color w:val="0A2032"/>
        </w:rPr>
        <w:t xml:space="preserve">agree to </w:t>
      </w:r>
      <w:r w:rsidRPr="73C21D92" w:rsidR="1F7087CA">
        <w:rPr>
          <w:color w:val="0A2032"/>
        </w:rPr>
        <w:t xml:space="preserve">provide your </w:t>
      </w:r>
      <w:r w:rsidRPr="3DE9F533" w:rsidR="1F7087CA">
        <w:rPr>
          <w:color w:val="0A2032"/>
        </w:rPr>
        <w:t xml:space="preserve">information </w:t>
      </w:r>
      <w:r w:rsidRPr="4AC45EA1" w:rsidR="1F7087CA">
        <w:rPr>
          <w:color w:val="0A2032"/>
        </w:rPr>
        <w:t xml:space="preserve">to a </w:t>
      </w:r>
      <w:r w:rsidRPr="32AB034B" w:rsidR="1F7087CA">
        <w:rPr>
          <w:color w:val="0A2032"/>
        </w:rPr>
        <w:t>third party</w:t>
      </w:r>
      <w:r w:rsidRPr="0B883867" w:rsidR="1F7087CA">
        <w:rPr>
          <w:color w:val="0A2032"/>
        </w:rPr>
        <w:t xml:space="preserve"> (e.g. </w:t>
      </w:r>
      <w:r w:rsidRPr="43B5EF55" w:rsidR="1F7087CA">
        <w:rPr>
          <w:color w:val="0A2032"/>
        </w:rPr>
        <w:t>Google Analytics</w:t>
      </w:r>
      <w:r w:rsidRPr="06B58623" w:rsidR="1F7087CA">
        <w:rPr>
          <w:color w:val="0A2032"/>
        </w:rPr>
        <w:t>).</w:t>
      </w:r>
      <w:r w:rsidRPr="6CBB387B" w:rsidR="7058D4D7">
        <w:rPr>
          <w:color w:val="0A2032"/>
        </w:rPr>
        <w:t xml:space="preserve"> </w:t>
      </w:r>
      <w:r w:rsidRPr="0BA87A3D" w:rsidR="54ACC4AA">
        <w:rPr>
          <w:color w:val="0A2032"/>
        </w:rPr>
        <w:t xml:space="preserve">Your privacy settings on third-party platforms, websites, and services typically control what information they disclose to </w:t>
      </w:r>
      <w:r w:rsidRPr="5FA29223" w:rsidR="54ACC4AA">
        <w:rPr>
          <w:color w:val="0A2032"/>
        </w:rPr>
        <w:t>us</w:t>
      </w:r>
      <w:r w:rsidRPr="0BA87A3D" w:rsidR="54ACC4AA">
        <w:rPr>
          <w:color w:val="0A2032"/>
        </w:rPr>
        <w:t>, so we encourage you to review and update those settings regularly. While we follow this Policy when using information provided by third parties, we do not control how third parties collect or use your information. For more details, please refer to their privacy notices and policies.</w:t>
      </w:r>
    </w:p>
    <w:p w:rsidR="007954EB" w:rsidP="00B20EFC" w:rsidRDefault="007954EB" w14:paraId="76C6B710" w14:textId="5CAC20A3">
      <w:pPr>
        <w:rPr>
          <w:color w:val="0A2032"/>
        </w:rPr>
      </w:pPr>
    </w:p>
    <w:p w:rsidRPr="00375B39" w:rsidR="00375B39" w:rsidP="00375B39" w:rsidRDefault="007954EB" w14:paraId="61076492" w14:textId="3F435607">
      <w:pPr>
        <w:numPr>
          <w:ilvl w:val="0"/>
          <w:numId w:val="6"/>
        </w:numPr>
        <w:rPr>
          <w:color w:val="0A2032"/>
        </w:rPr>
      </w:pPr>
      <w:r w:rsidRPr="00695F00">
        <w:rPr>
          <w:b/>
          <w:bCs/>
          <w:color w:val="0A2032"/>
        </w:rPr>
        <w:t>Disclosure of Information</w:t>
      </w:r>
      <w:r w:rsidRPr="00695F00">
        <w:rPr>
          <w:color w:val="0A2032"/>
        </w:rPr>
        <w:br/>
      </w:r>
      <w:r w:rsidR="00375B39">
        <w:rPr>
          <w:i/>
          <w:iCs/>
          <w:color w:val="0A2032"/>
        </w:rPr>
        <w:t>Our Club</w:t>
      </w:r>
    </w:p>
    <w:p w:rsidR="00375B39" w:rsidP="00375B39" w:rsidRDefault="00375B39" w14:paraId="0D2F83B0" w14:textId="5E295938">
      <w:pPr>
        <w:ind w:left="720"/>
        <w:rPr>
          <w:color w:val="0A2032"/>
        </w:rPr>
      </w:pPr>
      <w:r>
        <w:rPr>
          <w:color w:val="0A2032"/>
        </w:rPr>
        <w:t xml:space="preserve">We may </w:t>
      </w:r>
      <w:r w:rsidR="00CB73CA">
        <w:rPr>
          <w:color w:val="0A2032"/>
        </w:rPr>
        <w:t>disclose your information t</w:t>
      </w:r>
      <w:r w:rsidRPr="00375B39">
        <w:rPr>
          <w:color w:val="0A2032"/>
        </w:rPr>
        <w:t>o our employees, agents and administrators, accountants, financial advisors, legal advisors</w:t>
      </w:r>
      <w:r w:rsidRPr="59521ECE" w:rsidR="404399A9">
        <w:rPr>
          <w:color w:val="0A2032"/>
        </w:rPr>
        <w:t>,</w:t>
      </w:r>
      <w:r w:rsidRPr="00375B39">
        <w:rPr>
          <w:color w:val="0A2032"/>
        </w:rPr>
        <w:t xml:space="preserve"> and affiliates</w:t>
      </w:r>
      <w:r w:rsidRPr="53374DDF" w:rsidR="288BA4B7">
        <w:rPr>
          <w:color w:val="0A2032"/>
        </w:rPr>
        <w:t xml:space="preserve"> for the purposes set </w:t>
      </w:r>
      <w:r w:rsidRPr="2C92C2E8" w:rsidR="288BA4B7">
        <w:rPr>
          <w:color w:val="0A2032"/>
        </w:rPr>
        <w:t xml:space="preserve">forth above </w:t>
      </w:r>
      <w:r w:rsidRPr="0F86A7F9" w:rsidR="288BA4B7">
        <w:rPr>
          <w:color w:val="0A2032"/>
        </w:rPr>
        <w:t>in “</w:t>
      </w:r>
      <w:r w:rsidRPr="5E95ED80" w:rsidR="288BA4B7">
        <w:rPr>
          <w:color w:val="0A2032"/>
        </w:rPr>
        <w:t xml:space="preserve">How We </w:t>
      </w:r>
      <w:r w:rsidRPr="4F86EA01" w:rsidR="288BA4B7">
        <w:rPr>
          <w:color w:val="0A2032"/>
        </w:rPr>
        <w:t xml:space="preserve">Use </w:t>
      </w:r>
      <w:r w:rsidRPr="68C4FDFE" w:rsidR="288BA4B7">
        <w:rPr>
          <w:color w:val="0A2032"/>
        </w:rPr>
        <w:t>Information</w:t>
      </w:r>
      <w:r w:rsidRPr="40BF9B90" w:rsidR="288BA4B7">
        <w:rPr>
          <w:color w:val="0A2032"/>
        </w:rPr>
        <w:t>.”</w:t>
      </w:r>
    </w:p>
    <w:p w:rsidRPr="00375B39" w:rsidR="00375B39" w:rsidP="00375B39" w:rsidRDefault="00375B39" w14:paraId="69DBAFB5" w14:textId="77777777">
      <w:pPr>
        <w:ind w:left="720"/>
        <w:rPr>
          <w:color w:val="0A2032"/>
        </w:rPr>
      </w:pPr>
    </w:p>
    <w:p w:rsidR="00DF5365" w:rsidP="00193AFD" w:rsidRDefault="007954EB" w14:paraId="7BA5A59C" w14:textId="58E7C4AF">
      <w:pPr>
        <w:ind w:left="720"/>
        <w:rPr>
          <w:color w:val="0A2032"/>
        </w:rPr>
      </w:pPr>
      <w:r w:rsidRPr="00695F00">
        <w:rPr>
          <w:i/>
          <w:iCs/>
          <w:color w:val="0A2032"/>
        </w:rPr>
        <w:t xml:space="preserve">The </w:t>
      </w:r>
      <w:r w:rsidR="00DF5365">
        <w:rPr>
          <w:i/>
          <w:iCs/>
          <w:color w:val="0A2032"/>
        </w:rPr>
        <w:t xml:space="preserve">NWSL </w:t>
      </w:r>
      <w:r w:rsidR="001F7C4C">
        <w:rPr>
          <w:i/>
          <w:iCs/>
          <w:color w:val="0A2032"/>
        </w:rPr>
        <w:t>Family.</w:t>
      </w:r>
      <w:r>
        <w:br/>
      </w:r>
      <w:r w:rsidRPr="00695F00">
        <w:rPr>
          <w:color w:val="0A2032"/>
        </w:rPr>
        <w:t xml:space="preserve">We may disclose </w:t>
      </w:r>
      <w:r w:rsidRPr="21DC2A01" w:rsidR="52F6195F">
        <w:rPr>
          <w:color w:val="0A2032"/>
        </w:rPr>
        <w:t xml:space="preserve">or share </w:t>
      </w:r>
      <w:r w:rsidRPr="39EF15BD" w:rsidR="52F6195F">
        <w:rPr>
          <w:color w:val="0A2032"/>
        </w:rPr>
        <w:t xml:space="preserve">your </w:t>
      </w:r>
      <w:r w:rsidRPr="21DC2A01">
        <w:rPr>
          <w:color w:val="0A2032"/>
        </w:rPr>
        <w:t>information</w:t>
      </w:r>
      <w:r w:rsidRPr="00695F00">
        <w:rPr>
          <w:color w:val="0A2032"/>
        </w:rPr>
        <w:t xml:space="preserve"> with </w:t>
      </w:r>
      <w:r w:rsidRPr="054C9CD9" w:rsidR="69C2A827">
        <w:rPr>
          <w:color w:val="0A2032"/>
        </w:rPr>
        <w:t xml:space="preserve">our </w:t>
      </w:r>
      <w:r w:rsidRPr="4158729E" w:rsidR="69C2A827">
        <w:rPr>
          <w:color w:val="0A2032"/>
        </w:rPr>
        <w:t xml:space="preserve">league, </w:t>
      </w:r>
      <w:r w:rsidRPr="60FCD37A">
        <w:rPr>
          <w:color w:val="0A2032"/>
        </w:rPr>
        <w:t>the</w:t>
      </w:r>
      <w:r w:rsidRPr="00695F00">
        <w:rPr>
          <w:color w:val="0A2032"/>
        </w:rPr>
        <w:t xml:space="preserve"> National Women’s Soccer League, </w:t>
      </w:r>
      <w:r w:rsidR="00DF2467">
        <w:rPr>
          <w:color w:val="0A2032"/>
        </w:rPr>
        <w:t>LLC</w:t>
      </w:r>
      <w:r w:rsidR="00FC5E18">
        <w:rPr>
          <w:color w:val="0A2032"/>
        </w:rPr>
        <w:t xml:space="preserve"> (“NWSL”</w:t>
      </w:r>
      <w:r w:rsidR="00D149B7">
        <w:rPr>
          <w:color w:val="0A2032"/>
        </w:rPr>
        <w:t>)</w:t>
      </w:r>
      <w:r w:rsidR="00FA338A">
        <w:rPr>
          <w:color w:val="0A2032"/>
        </w:rPr>
        <w:t>, its members, affiliates, and subsidiaries</w:t>
      </w:r>
      <w:r w:rsidR="00D149B7">
        <w:rPr>
          <w:color w:val="0A2032"/>
        </w:rPr>
        <w:t>.</w:t>
      </w:r>
      <w:r w:rsidR="00DF5365">
        <w:rPr>
          <w:color w:val="0A2032"/>
        </w:rPr>
        <w:t xml:space="preserve"> </w:t>
      </w:r>
      <w:r w:rsidRPr="4529F1A2" w:rsidR="00DF5365">
        <w:rPr>
          <w:color w:val="0A2032"/>
        </w:rPr>
        <w:t>The NWSL Privacy Policy can be found here:</w:t>
      </w:r>
      <w:r w:rsidRPr="4529F1A2" w:rsidR="6359FA6D">
        <w:rPr>
          <w:color w:val="0A2032"/>
        </w:rPr>
        <w:t xml:space="preserve"> </w:t>
      </w:r>
      <w:hyperlink r:id="rId11">
        <w:r w:rsidRPr="4529F1A2" w:rsidR="6359FA6D">
          <w:rPr>
            <w:rStyle w:val="Hyperlink"/>
          </w:rPr>
          <w:t>https://www.nwslsoccer.com/privacy-policy</w:t>
        </w:r>
      </w:hyperlink>
      <w:r w:rsidRPr="1562602D" w:rsidR="00DF5365">
        <w:rPr>
          <w:color w:val="0A2032"/>
        </w:rPr>
        <w:t>.</w:t>
      </w:r>
    </w:p>
    <w:p w:rsidRPr="00695F00" w:rsidR="007954EB" w:rsidP="2591BB05" w:rsidRDefault="007954EB" w14:paraId="4069C956" w14:textId="45E3450E">
      <w:pPr>
        <w:spacing w:line="259" w:lineRule="auto"/>
        <w:ind w:left="720"/>
        <w:rPr>
          <w:color w:val="0A2032"/>
        </w:rPr>
      </w:pPr>
      <w:r>
        <w:br/>
      </w:r>
      <w:r w:rsidR="00673FF2">
        <w:rPr>
          <w:i/>
          <w:iCs/>
          <w:color w:val="0A2032"/>
        </w:rPr>
        <w:t xml:space="preserve">Authorized </w:t>
      </w:r>
      <w:r w:rsidRPr="00695F00">
        <w:rPr>
          <w:i/>
          <w:iCs/>
          <w:color w:val="0A2032"/>
        </w:rPr>
        <w:t>Service Providers</w:t>
      </w:r>
      <w:r>
        <w:br/>
      </w:r>
      <w:r w:rsidRPr="00695F00">
        <w:rPr>
          <w:color w:val="0A2032"/>
        </w:rPr>
        <w:t xml:space="preserve">From time to time, we may establish a business relationship and disclose information with other businesses whom we believe trustworthy </w:t>
      </w:r>
      <w:r w:rsidRPr="7A1ABE57">
        <w:rPr>
          <w:color w:val="0A2032"/>
        </w:rPr>
        <w:t>(“</w:t>
      </w:r>
      <w:r w:rsidRPr="7A1ABE57">
        <w:rPr>
          <w:b/>
          <w:bCs/>
          <w:i/>
          <w:iCs/>
          <w:color w:val="0A2032"/>
        </w:rPr>
        <w:t>Service Providers</w:t>
      </w:r>
      <w:r w:rsidRPr="4CAE2944">
        <w:rPr>
          <w:color w:val="0A2032"/>
        </w:rPr>
        <w:t>”)</w:t>
      </w:r>
      <w:r w:rsidRPr="4CAE2944" w:rsidR="097EA292">
        <w:rPr>
          <w:color w:val="0A2032"/>
        </w:rPr>
        <w:t xml:space="preserve"> </w:t>
      </w:r>
      <w:r w:rsidRPr="02ABCAA8" w:rsidR="097EA292">
        <w:rPr>
          <w:color w:val="0A2032"/>
        </w:rPr>
        <w:t xml:space="preserve">for the purposes </w:t>
      </w:r>
      <w:r w:rsidRPr="69B060C9" w:rsidR="097EA292">
        <w:rPr>
          <w:color w:val="0A2032"/>
        </w:rPr>
        <w:t>set forth above</w:t>
      </w:r>
      <w:r w:rsidR="00292BCC">
        <w:rPr>
          <w:color w:val="0A2032"/>
        </w:rPr>
        <w:t>, including to perform certain functions or services on our behalf</w:t>
      </w:r>
      <w:r w:rsidRPr="69B060C9">
        <w:rPr>
          <w:color w:val="0A2032"/>
        </w:rPr>
        <w:t>.</w:t>
      </w:r>
      <w:r w:rsidRPr="00695F00">
        <w:rPr>
          <w:color w:val="0A2032"/>
        </w:rPr>
        <w:t xml:space="preserve">  For example, we may contract with Service Providers to provide certain services, such as hosting and maintenance, payment processors, data analytics, storage and management, </w:t>
      </w:r>
      <w:r w:rsidRPr="7C9CB4B7" w:rsidR="12C85BB6">
        <w:rPr>
          <w:color w:val="0A2032"/>
        </w:rPr>
        <w:t xml:space="preserve">email </w:t>
      </w:r>
      <w:r w:rsidRPr="2F8B874F" w:rsidR="12C85BB6">
        <w:rPr>
          <w:color w:val="0A2032"/>
        </w:rPr>
        <w:t>service providers,</w:t>
      </w:r>
      <w:r w:rsidRPr="00695F00">
        <w:rPr>
          <w:color w:val="0A2032"/>
        </w:rPr>
        <w:t xml:space="preserve"> </w:t>
      </w:r>
      <w:r w:rsidRPr="30028CBA" w:rsidR="12C85BB6">
        <w:rPr>
          <w:color w:val="0A2032"/>
        </w:rPr>
        <w:t xml:space="preserve">large </w:t>
      </w:r>
      <w:r w:rsidRPr="534508F0" w:rsidR="12C85BB6">
        <w:rPr>
          <w:color w:val="0A2032"/>
        </w:rPr>
        <w:t>language</w:t>
      </w:r>
      <w:r w:rsidRPr="2F8B874F">
        <w:rPr>
          <w:color w:val="0A2032"/>
        </w:rPr>
        <w:t xml:space="preserve"> </w:t>
      </w:r>
      <w:r w:rsidRPr="3420168E" w:rsidR="12C85BB6">
        <w:rPr>
          <w:color w:val="0A2032"/>
        </w:rPr>
        <w:t xml:space="preserve">model </w:t>
      </w:r>
      <w:r w:rsidRPr="1EAADDE1" w:rsidR="12C85BB6">
        <w:rPr>
          <w:color w:val="0A2032"/>
        </w:rPr>
        <w:t xml:space="preserve">providers to </w:t>
      </w:r>
      <w:r w:rsidRPr="4A079813" w:rsidR="12C85BB6">
        <w:rPr>
          <w:color w:val="0A2032"/>
        </w:rPr>
        <w:t>enable AI-</w:t>
      </w:r>
      <w:r w:rsidRPr="3B18868E" w:rsidR="12C85BB6">
        <w:rPr>
          <w:color w:val="0A2032"/>
        </w:rPr>
        <w:t xml:space="preserve">powered </w:t>
      </w:r>
      <w:r w:rsidRPr="3FA966E7" w:rsidR="12C85BB6">
        <w:rPr>
          <w:color w:val="0A2032"/>
        </w:rPr>
        <w:t>features,</w:t>
      </w:r>
      <w:r w:rsidRPr="534508F0">
        <w:rPr>
          <w:color w:val="0A2032"/>
        </w:rPr>
        <w:t xml:space="preserve"> </w:t>
      </w:r>
      <w:r w:rsidRPr="07D5DEE1" w:rsidR="12C85BB6">
        <w:rPr>
          <w:color w:val="0A2032"/>
        </w:rPr>
        <w:t xml:space="preserve">customer </w:t>
      </w:r>
      <w:r w:rsidRPr="3D856D26" w:rsidR="12C85BB6">
        <w:rPr>
          <w:color w:val="0A2032"/>
        </w:rPr>
        <w:t xml:space="preserve">relationship </w:t>
      </w:r>
      <w:r w:rsidRPr="73251967" w:rsidR="12C85BB6">
        <w:rPr>
          <w:color w:val="0A2032"/>
        </w:rPr>
        <w:t>management tools,</w:t>
      </w:r>
      <w:r w:rsidRPr="3FA966E7">
        <w:rPr>
          <w:color w:val="0A2032"/>
        </w:rPr>
        <w:t xml:space="preserve"> and </w:t>
      </w:r>
      <w:r w:rsidRPr="4EED45D9" w:rsidR="519CFE9E">
        <w:rPr>
          <w:color w:val="0A2032"/>
        </w:rPr>
        <w:t xml:space="preserve">marketing and </w:t>
      </w:r>
      <w:r w:rsidRPr="63EF88E0" w:rsidR="519CFE9E">
        <w:rPr>
          <w:color w:val="0A2032"/>
        </w:rPr>
        <w:t xml:space="preserve">advertising </w:t>
      </w:r>
      <w:r w:rsidRPr="765A7180" w:rsidR="519CFE9E">
        <w:rPr>
          <w:color w:val="0A2032"/>
        </w:rPr>
        <w:t>partners</w:t>
      </w:r>
      <w:r w:rsidRPr="765A7180">
        <w:rPr>
          <w:color w:val="0A2032"/>
        </w:rPr>
        <w:t>.</w:t>
      </w:r>
      <w:r w:rsidRPr="00695F00">
        <w:rPr>
          <w:color w:val="0A2032"/>
        </w:rPr>
        <w:t xml:space="preserve">  </w:t>
      </w:r>
      <w:r w:rsidRPr="6FE5AC59" w:rsidR="345EEAD9">
        <w:rPr>
          <w:color w:val="0A2032"/>
        </w:rPr>
        <w:t xml:space="preserve">When we provide </w:t>
      </w:r>
      <w:r w:rsidRPr="1597B30A" w:rsidR="345EEAD9">
        <w:rPr>
          <w:color w:val="0A2032"/>
        </w:rPr>
        <w:t xml:space="preserve">your </w:t>
      </w:r>
      <w:r w:rsidRPr="61601044" w:rsidR="345EEAD9">
        <w:rPr>
          <w:color w:val="0A2032"/>
        </w:rPr>
        <w:t xml:space="preserve">information to our </w:t>
      </w:r>
      <w:r w:rsidRPr="156A45C0" w:rsidR="345EEAD9">
        <w:rPr>
          <w:color w:val="0A2032"/>
        </w:rPr>
        <w:t>service providers</w:t>
      </w:r>
      <w:r w:rsidRPr="0C9940D0" w:rsidR="345EEAD9">
        <w:rPr>
          <w:color w:val="0A2032"/>
        </w:rPr>
        <w:t xml:space="preserve">, we endeavor to </w:t>
      </w:r>
      <w:r w:rsidRPr="549F1D56" w:rsidR="345EEAD9">
        <w:rPr>
          <w:color w:val="0A2032"/>
        </w:rPr>
        <w:t xml:space="preserve">ensure these service </w:t>
      </w:r>
      <w:r w:rsidRPr="240F41B7" w:rsidR="345EEAD9">
        <w:rPr>
          <w:color w:val="0A2032"/>
        </w:rPr>
        <w:t xml:space="preserve">providers </w:t>
      </w:r>
      <w:r w:rsidRPr="39448978" w:rsidR="345EEAD9">
        <w:rPr>
          <w:color w:val="0A2032"/>
        </w:rPr>
        <w:t xml:space="preserve">provide </w:t>
      </w:r>
      <w:r w:rsidRPr="0B9FB772" w:rsidR="345EEAD9">
        <w:rPr>
          <w:color w:val="0A2032"/>
        </w:rPr>
        <w:t xml:space="preserve">protections that </w:t>
      </w:r>
      <w:r w:rsidRPr="4515F96E" w:rsidR="345EEAD9">
        <w:rPr>
          <w:color w:val="0A2032"/>
        </w:rPr>
        <w:t>are</w:t>
      </w:r>
      <w:r w:rsidRPr="0B9FB772" w:rsidR="345EEAD9">
        <w:rPr>
          <w:color w:val="0A2032"/>
        </w:rPr>
        <w:t xml:space="preserve"> </w:t>
      </w:r>
      <w:r w:rsidRPr="64BE29C9" w:rsidR="345EEAD9">
        <w:rPr>
          <w:color w:val="0A2032"/>
        </w:rPr>
        <w:t>the</w:t>
      </w:r>
      <w:r w:rsidRPr="673EB416" w:rsidR="345EEAD9">
        <w:rPr>
          <w:color w:val="0A2032"/>
        </w:rPr>
        <w:t xml:space="preserve"> same, or </w:t>
      </w:r>
      <w:r w:rsidRPr="1417AA87" w:rsidR="345EEAD9">
        <w:rPr>
          <w:color w:val="0A2032"/>
        </w:rPr>
        <w:t xml:space="preserve">substantially similar </w:t>
      </w:r>
      <w:r w:rsidRPr="4FB34099" w:rsidR="345EEAD9">
        <w:rPr>
          <w:color w:val="0A2032"/>
        </w:rPr>
        <w:t xml:space="preserve">to, those </w:t>
      </w:r>
      <w:r w:rsidRPr="26D27EC7" w:rsidR="345EEAD9">
        <w:rPr>
          <w:color w:val="0A2032"/>
        </w:rPr>
        <w:t xml:space="preserve">described in this </w:t>
      </w:r>
      <w:r w:rsidRPr="0C0B14FA" w:rsidR="345EEAD9">
        <w:rPr>
          <w:color w:val="0A2032"/>
        </w:rPr>
        <w:t>Policy.</w:t>
      </w:r>
      <w:r>
        <w:br/>
      </w:r>
      <w:r>
        <w:br/>
      </w:r>
      <w:r w:rsidRPr="00695F00">
        <w:rPr>
          <w:i/>
          <w:iCs/>
          <w:color w:val="0A2032"/>
        </w:rPr>
        <w:t>Our Affiliates</w:t>
      </w:r>
      <w:r>
        <w:br/>
      </w:r>
      <w:r w:rsidRPr="00695F00">
        <w:rPr>
          <w:color w:val="0A2032"/>
        </w:rPr>
        <w:t>We may disclose information to businesses controlling, controlled by, or under common control with our Company. </w:t>
      </w:r>
      <w:r>
        <w:br/>
      </w:r>
      <w:r>
        <w:br/>
      </w:r>
      <w:r w:rsidRPr="00695F00">
        <w:rPr>
          <w:i/>
          <w:iCs/>
          <w:color w:val="0A2032"/>
        </w:rPr>
        <w:t>Corporate Transactions</w:t>
      </w:r>
      <w:r>
        <w:br/>
      </w:r>
      <w:r w:rsidRPr="00695F00">
        <w:rPr>
          <w:color w:val="0A2032"/>
        </w:rPr>
        <w:t>In connection with or anticipation of a capital raise, sale, merger, bankruptcy, change of ownership or other business transaction, we may disclose or transfer information. We will make reasonable efforts to notify you before your information becomes subject to different privacy practices.</w:t>
      </w:r>
      <w:r>
        <w:br/>
      </w:r>
      <w:r>
        <w:br/>
      </w:r>
      <w:r w:rsidRPr="00695F00">
        <w:rPr>
          <w:i/>
          <w:iCs/>
          <w:color w:val="0A2032"/>
        </w:rPr>
        <w:t>Compliance with Laws and Law Enforcement</w:t>
      </w:r>
      <w:r>
        <w:br/>
      </w:r>
      <w:r w:rsidRPr="00695F00">
        <w:rPr>
          <w:color w:val="0A2032"/>
        </w:rPr>
        <w:t>We cooperate with government and law enforcement officials and private parties to enforce and comply with the law.  We may disclose information about you to government or law enforcement officials or private parties if, in our discretion, we believe it is necessary or appropriate in order to respond to legal requests (including court orders and subpoenas), to protect the safety, property, or rights of our company or of any third party, to prevent or stop any illegal, unethical, or legally actionable activity, or to comply with the law.</w:t>
      </w:r>
      <w:r>
        <w:br/>
      </w:r>
      <w:r>
        <w:br/>
      </w:r>
      <w:r w:rsidRPr="00695F00">
        <w:rPr>
          <w:i/>
          <w:iCs/>
          <w:color w:val="0A2032"/>
        </w:rPr>
        <w:t>Social Media Entities</w:t>
      </w:r>
      <w:r>
        <w:br/>
      </w:r>
      <w:r w:rsidRPr="00695F00">
        <w:rPr>
          <w:color w:val="0A2032"/>
        </w:rPr>
        <w:t>We may disclose information to social media entities when you request us to, such as through your use of social media widgets</w:t>
      </w:r>
      <w:r w:rsidRPr="38EC7BAD" w:rsidR="7EFB5A94">
        <w:rPr>
          <w:color w:val="0A2032"/>
        </w:rPr>
        <w:t xml:space="preserve"> </w:t>
      </w:r>
      <w:r w:rsidRPr="30652811" w:rsidR="7EFB5A94">
        <w:rPr>
          <w:color w:val="0A2032"/>
        </w:rPr>
        <w:t xml:space="preserve">or when </w:t>
      </w:r>
      <w:r w:rsidRPr="25A64931" w:rsidR="7EFB5A94">
        <w:rPr>
          <w:color w:val="0A2032"/>
        </w:rPr>
        <w:t xml:space="preserve">you link your </w:t>
      </w:r>
      <w:r w:rsidRPr="56C5FB7F" w:rsidR="7EFB5A94">
        <w:rPr>
          <w:color w:val="0A2032"/>
        </w:rPr>
        <w:t>Club</w:t>
      </w:r>
      <w:r w:rsidRPr="5D7FF58F" w:rsidR="7EFB5A94">
        <w:rPr>
          <w:color w:val="0A2032"/>
        </w:rPr>
        <w:t xml:space="preserve"> </w:t>
      </w:r>
      <w:r w:rsidRPr="096DBBDD" w:rsidR="7EFB5A94">
        <w:rPr>
          <w:color w:val="0A2032"/>
        </w:rPr>
        <w:t>account</w:t>
      </w:r>
      <w:r w:rsidRPr="398D6740" w:rsidR="7EFB5A94">
        <w:rPr>
          <w:color w:val="0A2032"/>
        </w:rPr>
        <w:t xml:space="preserve"> </w:t>
      </w:r>
      <w:r w:rsidRPr="075F36FC" w:rsidR="7EFB5A94">
        <w:rPr>
          <w:color w:val="0A2032"/>
        </w:rPr>
        <w:t xml:space="preserve">to a </w:t>
      </w:r>
      <w:r w:rsidRPr="7396590B" w:rsidR="7EFB5A94">
        <w:rPr>
          <w:color w:val="0A2032"/>
        </w:rPr>
        <w:t>third-</w:t>
      </w:r>
      <w:r w:rsidRPr="01577199" w:rsidR="7EFB5A94">
        <w:rPr>
          <w:color w:val="0A2032"/>
        </w:rPr>
        <w:t>party platform</w:t>
      </w:r>
      <w:r w:rsidRPr="01577199">
        <w:rPr>
          <w:color w:val="0A2032"/>
        </w:rPr>
        <w:t>.</w:t>
      </w:r>
    </w:p>
    <w:p w:rsidR="6D408EBB" w:rsidP="6D408EBB" w:rsidRDefault="6D408EBB" w14:paraId="69B3A42C" w14:textId="25C15872">
      <w:pPr>
        <w:ind w:left="720"/>
        <w:rPr>
          <w:color w:val="0A2032"/>
        </w:rPr>
      </w:pPr>
    </w:p>
    <w:p w:rsidR="4E65235C" w:rsidP="6D408EBB" w:rsidRDefault="4E65235C" w14:paraId="5B6267D0" w14:textId="3FB2B1A8">
      <w:pPr>
        <w:ind w:left="720"/>
        <w:rPr>
          <w:color w:val="0A2032"/>
        </w:rPr>
      </w:pPr>
      <w:r w:rsidRPr="6D408EBB">
        <w:rPr>
          <w:i/>
          <w:iCs/>
          <w:color w:val="0A2032"/>
        </w:rPr>
        <w:t>Google Analytics</w:t>
      </w:r>
      <w:r w:rsidRPr="6D408EBB">
        <w:rPr>
          <w:color w:val="0A2032"/>
        </w:rPr>
        <w:t>. We may share your information with Google Analytics to track and analyze the use of the Services. The Google Analytics Advertising Features that we may use include: Google Analytics Demographics and Interests Reporting. To opt out of being tracked by Google Analytics across the Services, visit </w:t>
      </w:r>
      <w:hyperlink r:id="rId12">
        <w:r w:rsidRPr="6D408EBB">
          <w:rPr>
            <w:rStyle w:val="Hyperlink"/>
          </w:rPr>
          <w:t>https://tools.google.com/dlpage/gaoptout</w:t>
        </w:r>
      </w:hyperlink>
      <w:r w:rsidRPr="6D408EBB">
        <w:rPr>
          <w:color w:val="0A2032"/>
        </w:rPr>
        <w:t>. You can opt out of Google Analytics Advertising Features through Ads Settings and Ad Settings for mobile apps. Other opt out means include </w:t>
      </w:r>
      <w:hyperlink r:id="rId13">
        <w:r w:rsidRPr="6D408EBB">
          <w:rPr>
            <w:rStyle w:val="Hyperlink"/>
          </w:rPr>
          <w:t>http://optout.networkadvertising.org/</w:t>
        </w:r>
      </w:hyperlink>
      <w:r w:rsidRPr="6D408EBB">
        <w:rPr>
          <w:color w:val="0A2032"/>
        </w:rPr>
        <w:t> and </w:t>
      </w:r>
      <w:hyperlink r:id="rId14">
        <w:r w:rsidRPr="6D408EBB">
          <w:rPr>
            <w:rStyle w:val="Hyperlink"/>
          </w:rPr>
          <w:t>http://www.networkadvertising.org/mobile-choice</w:t>
        </w:r>
      </w:hyperlink>
      <w:r w:rsidRPr="6D408EBB">
        <w:rPr>
          <w:color w:val="0A2032"/>
        </w:rPr>
        <w:t>. For more information on the privacy practices of Google, please visit the </w:t>
      </w:r>
      <w:hyperlink r:id="rId15">
        <w:r w:rsidRPr="6D408EBB">
          <w:rPr>
            <w:rStyle w:val="Hyperlink"/>
          </w:rPr>
          <w:t>Google Privacy &amp; Terms page</w:t>
        </w:r>
      </w:hyperlink>
      <w:r w:rsidRPr="6D408EBB">
        <w:rPr>
          <w:color w:val="0A2032"/>
        </w:rPr>
        <w:t>.</w:t>
      </w:r>
    </w:p>
    <w:p w:rsidR="3ACA785A" w:rsidP="3ACA785A" w:rsidRDefault="3ACA785A" w14:paraId="247F8982" w14:textId="0D3D217B">
      <w:pPr>
        <w:ind w:left="720"/>
        <w:rPr>
          <w:color w:val="0A2032"/>
        </w:rPr>
      </w:pPr>
    </w:p>
    <w:p w:rsidR="3ACA785A" w:rsidP="3ACA785A" w:rsidRDefault="4505CB89" w14:paraId="5B843585" w14:textId="33386D91">
      <w:pPr>
        <w:ind w:left="720"/>
        <w:rPr>
          <w:color w:val="0A2032"/>
        </w:rPr>
      </w:pPr>
      <w:r w:rsidRPr="789AE0B2">
        <w:rPr>
          <w:color w:val="0A2032"/>
        </w:rPr>
        <w:t xml:space="preserve">No mobile phone numbers provided to </w:t>
      </w:r>
      <w:r w:rsidRPr="6FB084DC" w:rsidR="6FA5B1D4">
        <w:rPr>
          <w:color w:val="0A2032"/>
        </w:rPr>
        <w:t>us</w:t>
      </w:r>
      <w:r w:rsidRPr="789AE0B2">
        <w:rPr>
          <w:color w:val="0A2032"/>
        </w:rPr>
        <w:t xml:space="preserve"> for security purposes will be shared with third parties or affiliates for marketing or promotional purposes.</w:t>
      </w:r>
    </w:p>
    <w:p w:rsidR="3ACA785A" w:rsidP="3ACA785A" w:rsidRDefault="3ACA785A" w14:paraId="64821808" w14:textId="4265BE43">
      <w:pPr>
        <w:ind w:left="720"/>
        <w:rPr>
          <w:color w:val="0A2032"/>
        </w:rPr>
      </w:pPr>
    </w:p>
    <w:p w:rsidRPr="00695F00" w:rsidR="004F57E4" w:rsidP="004F57E4" w:rsidRDefault="004F57E4" w14:paraId="49FAC71E" w14:textId="77777777">
      <w:pPr>
        <w:rPr>
          <w:color w:val="0A2032"/>
        </w:rPr>
      </w:pPr>
    </w:p>
    <w:p w:rsidRPr="00695F00" w:rsidR="007954EB" w:rsidP="005F050E" w:rsidRDefault="007954EB" w14:paraId="355DD111" w14:textId="535E3FE6">
      <w:pPr>
        <w:ind w:left="720"/>
        <w:rPr>
          <w:color w:val="0A2032"/>
        </w:rPr>
      </w:pPr>
      <w:r w:rsidRPr="00695F00">
        <w:rPr>
          <w:b/>
          <w:bCs/>
          <w:color w:val="0A2032"/>
        </w:rPr>
        <w:t>Cookies</w:t>
      </w:r>
      <w:r w:rsidR="005F050E">
        <w:rPr>
          <w:color w:val="0A2032"/>
        </w:rPr>
        <w:t xml:space="preserve"> </w:t>
      </w:r>
      <w:r w:rsidRPr="00695F00">
        <w:rPr>
          <w:color w:val="0A2032"/>
        </w:rPr>
        <w:t>Our policies and practices concerning our use of cookies (a small text file placed on your computer to identify your computer and web browser), anonymous identifiers (a random string of characters that is used for the same purposes as a cookie), web beacons/clear gifs/pixel tag (a small graphic image that records a viewer’s visit to a website or email), and other tracking technologies can be found here: </w:t>
      </w:r>
      <w:commentRangeStart w:id="3"/>
      <w:r w:rsidRPr="00695F00">
        <w:rPr>
          <w:color w:val="0000FF"/>
          <w:u w:val="single"/>
        </w:rPr>
        <w:t>Cookies Policy</w:t>
      </w:r>
      <w:r w:rsidRPr="00695F00">
        <w:rPr>
          <w:color w:val="0A2032"/>
        </w:rPr>
        <w:t>. </w:t>
      </w:r>
      <w:commentRangeEnd w:id="3"/>
      <w:r w:rsidRPr="00695F00" w:rsidR="005F050E">
        <w:rPr>
          <w:rStyle w:val="CommentReference"/>
          <w:color w:val="0A2032"/>
          <w:sz w:val="24"/>
          <w:szCs w:val="24"/>
        </w:rPr>
        <w:commentReference w:id="3"/>
      </w:r>
    </w:p>
    <w:p w:rsidRPr="00695F00" w:rsidR="004F57E4" w:rsidP="004F57E4" w:rsidRDefault="004F57E4" w14:paraId="4080D9C6" w14:textId="77777777">
      <w:pPr>
        <w:ind w:left="720"/>
        <w:rPr>
          <w:color w:val="0A2032"/>
        </w:rPr>
      </w:pPr>
    </w:p>
    <w:p w:rsidRPr="00695F00" w:rsidR="007954EB" w:rsidP="007954EB" w:rsidRDefault="007954EB" w14:paraId="6B2A576F" w14:textId="77777777">
      <w:pPr>
        <w:numPr>
          <w:ilvl w:val="0"/>
          <w:numId w:val="6"/>
        </w:numPr>
        <w:rPr>
          <w:color w:val="0A2032"/>
        </w:rPr>
      </w:pPr>
      <w:r w:rsidRPr="00695F00">
        <w:rPr>
          <w:b/>
          <w:bCs/>
          <w:color w:val="0A2032"/>
        </w:rPr>
        <w:t>“Do Not Track” (DNT) and Universal Opt-Out Preference Signals</w:t>
      </w:r>
      <w:r w:rsidRPr="00695F00">
        <w:rPr>
          <w:color w:val="0A2032"/>
        </w:rPr>
        <w:br/>
      </w:r>
      <w:r w:rsidRPr="00695F00">
        <w:rPr>
          <w:color w:val="0A2032"/>
        </w:rPr>
        <w:t>Some web browsers (including Safari, Internet Explorer, Firefox, and Chrome) incorporate a “Do Not Track” (DNT) or similar feature that signals to web services that a visitor does not want to have their online activity and behavior tracked. If a web service operator elects to respond to a particular DNT signal, the web service operator may refrain from collecting certain personal information about the browser’s user. Not all browsers offer a DNT option and there is currently no industry consensus as to what constitutes a DNT signal. For these reasons, many web service operators, including Company, do not proactively respond to DNT signals.  For more information about DNT signals, visit http://allaboutdnt.com.</w:t>
      </w:r>
      <w:r w:rsidRPr="00695F00">
        <w:rPr>
          <w:color w:val="0A2032"/>
        </w:rPr>
        <w:br/>
      </w:r>
      <w:r w:rsidRPr="00695F00">
        <w:rPr>
          <w:color w:val="0A2032"/>
        </w:rPr>
        <w:br/>
      </w:r>
      <w:r w:rsidRPr="00695F00">
        <w:rPr>
          <w:color w:val="0A2032"/>
        </w:rPr>
        <w:t>New standards are being developed for a Universal Opt-Out Mechanism, such as the Global Privacy Control (GPC), which allow users with GPC-enabled browsers and devices to send a signal that will communicate the user’s request to opt-out of sales of their personal information and to opt-out of certain sharing of their personal information. The CPRA and other laws allow for the acceptance of Opt-Out Preference Signals such as the GPC, as an option for users to transmit an Opt-Out of selling/sharing personal information. If we detect and recognize such a signal from your device or browser, we will honor it.</w:t>
      </w:r>
    </w:p>
    <w:p w:rsidRPr="00695F00" w:rsidR="001F4580" w:rsidP="001F4580" w:rsidRDefault="001F4580" w14:paraId="5EDC8CB3" w14:textId="77777777">
      <w:pPr>
        <w:ind w:left="720"/>
        <w:rPr>
          <w:color w:val="0A2032"/>
        </w:rPr>
      </w:pPr>
    </w:p>
    <w:p w:rsidRPr="00695F00" w:rsidR="00CA357B" w:rsidP="004F57E4" w:rsidRDefault="007954EB" w14:paraId="4FA388C7" w14:textId="3DA0DF5B">
      <w:pPr>
        <w:numPr>
          <w:ilvl w:val="0"/>
          <w:numId w:val="6"/>
        </w:numPr>
        <w:rPr>
          <w:sz w:val="20"/>
          <w:szCs w:val="20"/>
        </w:rPr>
      </w:pPr>
      <w:r w:rsidRPr="00695F00">
        <w:rPr>
          <w:b/>
          <w:bCs/>
          <w:color w:val="0A2032"/>
        </w:rPr>
        <w:t>Artificial Intelligence &amp; Automated Decision-Making</w:t>
      </w:r>
      <w:r>
        <w:br/>
      </w:r>
      <w:r w:rsidRPr="00695F00">
        <w:rPr>
          <w:color w:val="0A2032"/>
        </w:rPr>
        <w:t xml:space="preserve">We employ artificial intelligence (AI) technologies (“AI Systems”) to enhance the performance and functionality of the Services which includes tailoring your experience through automated processing based on your activity using the Services. The AI Systems work by analyzing your usage patterns, preferences, and other interactions within our services to predict your interests and preferences. The insights gathered allow us to improve our service offerings, provide personalized content and advertising, and enhance user satisfaction. By using the Services, you consent to the use of AI as described in this Privacy Policy. </w:t>
      </w:r>
      <w:r w:rsidR="004258E5">
        <w:rPr>
          <w:color w:val="0A2032"/>
        </w:rPr>
        <w:t>The</w:t>
      </w:r>
      <w:r w:rsidR="002B32E0">
        <w:rPr>
          <w:color w:val="0A2032"/>
        </w:rPr>
        <w:t xml:space="preserve"> Compan</w:t>
      </w:r>
      <w:r w:rsidR="00203171">
        <w:rPr>
          <w:color w:val="0A2032"/>
        </w:rPr>
        <w:t xml:space="preserve">y </w:t>
      </w:r>
      <w:r w:rsidRPr="002C0132" w:rsidR="002C0132">
        <w:rPr>
          <w:color w:val="0A2032"/>
        </w:rPr>
        <w:t xml:space="preserve">does not profile its users through automated means to make decisions that have legal or similarly significant effects. </w:t>
      </w:r>
      <w:r w:rsidRPr="00695F00">
        <w:rPr>
          <w:color w:val="0A2032"/>
        </w:rPr>
        <w:t>We encourage you to review your privacy settings regularly to ensure they continue to reflect your preferences. For more information on your rights and how we use AI, or if you have any concerns about automated decision-making processes, please contact us at</w:t>
      </w:r>
      <w:r w:rsidRPr="00695F00" w:rsidR="00CA357B">
        <w:rPr>
          <w:color w:val="0A2032"/>
        </w:rPr>
        <w:t xml:space="preserve"> </w:t>
      </w:r>
      <w:hyperlink r:id="rId16">
        <w:r w:rsidRPr="520D0EF7" w:rsidR="4A4D9C83">
          <w:rPr>
            <w:rStyle w:val="Hyperlink"/>
          </w:rPr>
          <w:t>marketing@nccourage.com</w:t>
        </w:r>
      </w:hyperlink>
      <w:r w:rsidRPr="520D0EF7" w:rsidR="4A4D9C83">
        <w:rPr>
          <w:color w:val="0A2032"/>
        </w:rPr>
        <w:t>.</w:t>
      </w:r>
    </w:p>
    <w:p w:rsidRPr="00695F00" w:rsidR="007954EB" w:rsidP="00CA357B" w:rsidRDefault="007954EB" w14:paraId="52692A7E" w14:textId="51FF5655">
      <w:pPr>
        <w:ind w:left="720"/>
        <w:rPr>
          <w:color w:val="0A2032"/>
        </w:rPr>
      </w:pPr>
      <w:r>
        <w:br/>
      </w:r>
      <w:r w:rsidRPr="00695F00">
        <w:rPr>
          <w:i/>
          <w:iCs/>
          <w:color w:val="0A2032"/>
        </w:rPr>
        <w:t>Data Collection by AI Systems</w:t>
      </w:r>
      <w:r>
        <w:br/>
      </w:r>
      <w:r w:rsidRPr="00695F00">
        <w:rPr>
          <w:color w:val="0A2032"/>
        </w:rPr>
        <w:t>Our AI Systems collect data that you provide directly or indirectly through your interactions with the Services. The data collected may include, but is not limited to:</w:t>
      </w:r>
      <w:r>
        <w:br/>
      </w:r>
      <w:r w:rsidRPr="00695F00">
        <w:rPr>
          <w:color w:val="0A2032"/>
        </w:rPr>
        <w:t>– Usage data, such as the pages you visit, the links you click on, and the searches you conduct on our platform.</w:t>
      </w:r>
      <w:r>
        <w:br/>
      </w:r>
      <w:r w:rsidRPr="00695F00">
        <w:rPr>
          <w:color w:val="0A2032"/>
        </w:rPr>
        <w:t>– Device and connection information, including your IP address, browser type, language, and cookies that uniquely identify your browser or account.</w:t>
      </w:r>
      <w:r>
        <w:br/>
      </w:r>
      <w:r w:rsidRPr="00695F00">
        <w:rPr>
          <w:color w:val="0A2032"/>
        </w:rPr>
        <w:t>– Location information, determined through data such as your IP address or device’s GPS signal.</w:t>
      </w:r>
      <w:r>
        <w:br/>
      </w:r>
      <w:r w:rsidRPr="00695F00">
        <w:rPr>
          <w:color w:val="0A2032"/>
        </w:rPr>
        <w:t> </w:t>
      </w:r>
      <w:r>
        <w:br/>
      </w:r>
      <w:r w:rsidRPr="00695F00">
        <w:rPr>
          <w:i/>
          <w:iCs/>
          <w:color w:val="0A2032"/>
        </w:rPr>
        <w:t>Automated Decisions</w:t>
      </w:r>
      <w:r>
        <w:br/>
      </w:r>
      <w:r w:rsidRPr="00695F00">
        <w:rPr>
          <w:color w:val="0A2032"/>
        </w:rPr>
        <w:t>Our AI Systems may make automated decisions including:</w:t>
      </w:r>
      <w:r>
        <w:br/>
      </w:r>
      <w:r w:rsidRPr="00695F00">
        <w:rPr>
          <w:color w:val="0A2032"/>
        </w:rPr>
        <w:t>– Content curation and recommendations based on user preferences and historical activity.</w:t>
      </w:r>
      <w:r>
        <w:br/>
      </w:r>
      <w:r w:rsidRPr="00695F00">
        <w:rPr>
          <w:color w:val="0A2032"/>
        </w:rPr>
        <w:t>– Fraud detection and prevention through behavior analysis to identify and flag unusual activity that deviates from typical usage patterns.</w:t>
      </w:r>
      <w:r>
        <w:br/>
      </w:r>
      <w:r w:rsidRPr="00695F00">
        <w:rPr>
          <w:color w:val="0A2032"/>
        </w:rPr>
        <w:t> </w:t>
      </w:r>
      <w:r>
        <w:br/>
      </w:r>
      <w:r w:rsidRPr="00695F00">
        <w:rPr>
          <w:i/>
          <w:iCs/>
          <w:color w:val="0A2032"/>
        </w:rPr>
        <w:t>User Rights and Control </w:t>
      </w:r>
      <w:r>
        <w:br/>
      </w:r>
      <w:r w:rsidRPr="00695F00">
        <w:rPr>
          <w:color w:val="0A2032"/>
        </w:rPr>
        <w:t>You have the right to:</w:t>
      </w:r>
      <w:r>
        <w:br/>
      </w:r>
      <w:r w:rsidRPr="00695F00">
        <w:rPr>
          <w:color w:val="0A2032"/>
        </w:rPr>
        <w:t>– Opt-out of certain uses of your data, including profiling activities for personalized content or advertising.</w:t>
      </w:r>
      <w:r>
        <w:br/>
      </w:r>
      <w:r w:rsidRPr="00695F00">
        <w:rPr>
          <w:color w:val="0A2032"/>
        </w:rPr>
        <w:t>– Access the personal data that the AI Systems use or contribute to, and request rectification or erasure of such data.</w:t>
      </w:r>
      <w:r>
        <w:br/>
      </w:r>
      <w:r w:rsidRPr="00695F00">
        <w:rPr>
          <w:color w:val="0A2032"/>
        </w:rPr>
        <w:t>– Receive information about the logic involved in any automated decisions, as well as the significance and the envisaged consequences of such processing for you.</w:t>
      </w:r>
      <w:r>
        <w:br/>
      </w:r>
      <w:r w:rsidRPr="00695F00">
        <w:rPr>
          <w:b/>
          <w:bCs/>
          <w:color w:val="0A2032"/>
        </w:rPr>
        <w:t> </w:t>
      </w:r>
      <w:r>
        <w:br/>
      </w:r>
      <w:r w:rsidRPr="00695F00">
        <w:rPr>
          <w:i/>
          <w:iCs/>
          <w:color w:val="0A2032"/>
        </w:rPr>
        <w:t>Safeguards and Oversight</w:t>
      </w:r>
      <w:r>
        <w:br/>
      </w:r>
      <w:r w:rsidRPr="00695F00">
        <w:rPr>
          <w:color w:val="0A2032"/>
        </w:rPr>
        <w:t>We are committed to using AI responsibly. To this end, we implement the following safeguards:</w:t>
      </w:r>
      <w:r>
        <w:br/>
      </w:r>
      <w:r w:rsidRPr="00695F00">
        <w:rPr>
          <w:color w:val="0A2032"/>
        </w:rPr>
        <w:t>– Regular auditing of our AI Systems for accuracy, fairness, and effectiveness.</w:t>
      </w:r>
      <w:r>
        <w:br/>
      </w:r>
      <w:r w:rsidRPr="00695F00">
        <w:rPr>
          <w:color w:val="0A2032"/>
        </w:rPr>
        <w:t>– Human oversight to monitor AI decision-making and intervene as necessary to address anomalies or biases.</w:t>
      </w:r>
      <w:r>
        <w:br/>
      </w:r>
      <w:r w:rsidRPr="00695F00">
        <w:rPr>
          <w:color w:val="0A2032"/>
        </w:rPr>
        <w:t>– Compliance with privacy regulations, ensuring that data used by AI is processed lawfully, transparently, and securely.</w:t>
      </w:r>
    </w:p>
    <w:p w:rsidRPr="00695F00" w:rsidR="00CA357B" w:rsidP="00CA357B" w:rsidRDefault="00CA357B" w14:paraId="04F87A88" w14:textId="77777777">
      <w:pPr>
        <w:ind w:left="720"/>
        <w:rPr>
          <w:color w:val="0A2032"/>
        </w:rPr>
      </w:pPr>
    </w:p>
    <w:p w:rsidR="00B6552F" w:rsidP="004F57E4" w:rsidRDefault="007954EB" w14:paraId="1C7EEEF7" w14:textId="3E639212">
      <w:pPr>
        <w:numPr>
          <w:ilvl w:val="0"/>
          <w:numId w:val="6"/>
        </w:numPr>
        <w:rPr>
          <w:color w:val="0A2032"/>
        </w:rPr>
      </w:pPr>
      <w:r w:rsidRPr="00695F00">
        <w:rPr>
          <w:b/>
          <w:bCs/>
          <w:color w:val="0A2032"/>
        </w:rPr>
        <w:t>Managing Your Information Preferences</w:t>
      </w:r>
      <w:r>
        <w:br/>
      </w:r>
      <w:r w:rsidR="00B6552F">
        <w:rPr>
          <w:color w:val="0A2032"/>
        </w:rPr>
        <w:t xml:space="preserve">As described in this Policy, you may receive promotional emails, text messages, newsletters, push notifications, and similar communications from us.  </w:t>
      </w:r>
      <w:r w:rsidRPr="00695F00">
        <w:rPr>
          <w:color w:val="0A2032"/>
        </w:rPr>
        <w:t xml:space="preserve">You can opt out of receiving certain </w:t>
      </w:r>
      <w:r w:rsidR="00031244">
        <w:rPr>
          <w:color w:val="0A2032"/>
        </w:rPr>
        <w:t xml:space="preserve">marketing, promotional, and commercial, </w:t>
      </w:r>
      <w:r w:rsidRPr="00695F00">
        <w:rPr>
          <w:color w:val="0A2032"/>
        </w:rPr>
        <w:t>e-mails from us by e-mailing us at</w:t>
      </w:r>
      <w:r w:rsidR="00943C9B">
        <w:rPr>
          <w:color w:val="0A2032"/>
        </w:rPr>
        <w:t xml:space="preserve"> </w:t>
      </w:r>
      <w:hyperlink r:id="rId17">
        <w:r w:rsidRPr="0F26F6A7" w:rsidR="48DC6E89">
          <w:rPr>
            <w:rStyle w:val="Hyperlink"/>
          </w:rPr>
          <w:t>marketing@nccourage.com</w:t>
        </w:r>
      </w:hyperlink>
      <w:r w:rsidR="00570BFF">
        <w:rPr>
          <w:color w:val="0A2032"/>
        </w:rPr>
        <w:t xml:space="preserve">, </w:t>
      </w:r>
      <w:r w:rsidRPr="00695F00">
        <w:rPr>
          <w:color w:val="0A2032"/>
        </w:rPr>
        <w:t xml:space="preserve">by following the </w:t>
      </w:r>
      <w:r w:rsidR="00570BFF">
        <w:rPr>
          <w:color w:val="0A2032"/>
        </w:rPr>
        <w:t xml:space="preserve">unsubscribe or opt-out </w:t>
      </w:r>
      <w:r w:rsidRPr="00695F00">
        <w:rPr>
          <w:color w:val="0A2032"/>
        </w:rPr>
        <w:t xml:space="preserve">link </w:t>
      </w:r>
      <w:r w:rsidR="00031244">
        <w:rPr>
          <w:color w:val="0A2032"/>
        </w:rPr>
        <w:t>linked in the email.</w:t>
      </w:r>
      <w:r w:rsidR="00AE5E9D">
        <w:rPr>
          <w:color w:val="0A2032"/>
        </w:rPr>
        <w:t xml:space="preserve"> </w:t>
      </w:r>
      <w:r w:rsidRPr="00AE5E9D" w:rsidR="00AE5E9D">
        <w:rPr>
          <w:color w:val="0A2032"/>
        </w:rPr>
        <w:t xml:space="preserve"> You may opt out of receiving marketing text messages from the applicable </w:t>
      </w:r>
      <w:r w:rsidR="00AE5E9D">
        <w:rPr>
          <w:color w:val="0A2032"/>
        </w:rPr>
        <w:t xml:space="preserve">us </w:t>
      </w:r>
      <w:r w:rsidRPr="00AE5E9D" w:rsidR="00AE5E9D">
        <w:rPr>
          <w:color w:val="0A2032"/>
        </w:rPr>
        <w:t xml:space="preserve"> by replying "STOP."</w:t>
      </w:r>
      <w:r w:rsidR="00C14AE0">
        <w:rPr>
          <w:color w:val="0A2032"/>
        </w:rPr>
        <w:t xml:space="preserve"> </w:t>
      </w:r>
      <w:r w:rsidRPr="00C14AE0" w:rsidR="00C14AE0">
        <w:rPr>
          <w:color w:val="0A2032"/>
        </w:rPr>
        <w:t>You may also opt out of receiving push notifications by turning off push notifications through your device settings</w:t>
      </w:r>
      <w:r w:rsidR="00C14AE0">
        <w:rPr>
          <w:color w:val="0A2032"/>
        </w:rPr>
        <w:t>.</w:t>
      </w:r>
    </w:p>
    <w:p w:rsidR="00B6552F" w:rsidP="00B6552F" w:rsidRDefault="00B6552F" w14:paraId="075C1D05" w14:textId="77777777">
      <w:pPr>
        <w:ind w:left="720"/>
        <w:rPr>
          <w:color w:val="0A2032"/>
        </w:rPr>
      </w:pPr>
    </w:p>
    <w:p w:rsidR="004F57E4" w:rsidP="00B6552F" w:rsidRDefault="007954EB" w14:paraId="15EE3C5E" w14:textId="4CA23F1D">
      <w:pPr>
        <w:ind w:left="720"/>
        <w:rPr>
          <w:color w:val="0A2032"/>
        </w:rPr>
      </w:pPr>
      <w:r w:rsidRPr="00695F00">
        <w:rPr>
          <w:color w:val="0A2032"/>
        </w:rPr>
        <w:t>You are able to opt out of receiving marketing e-mails from us, however, you cannot opt out of receiving all e-mails from us, such as e-mails about the status of your account and/or purchases made.  If you have questions or concerns regarding this Privacy Policy, please e-mail us at that same address.</w:t>
      </w:r>
    </w:p>
    <w:p w:rsidR="00835FC8" w:rsidP="00B6552F" w:rsidRDefault="00835FC8" w14:paraId="2D148460" w14:textId="77777777">
      <w:pPr>
        <w:ind w:left="720"/>
        <w:rPr>
          <w:color w:val="0A2032"/>
        </w:rPr>
      </w:pPr>
    </w:p>
    <w:p w:rsidRPr="00695F00" w:rsidR="00835FC8" w:rsidP="00B6552F" w:rsidRDefault="00835FC8" w14:paraId="059BAD1F" w14:textId="06F9B0BC">
      <w:pPr>
        <w:ind w:left="720"/>
        <w:rPr>
          <w:color w:val="0A2032"/>
        </w:rPr>
      </w:pPr>
      <w:r w:rsidRPr="00835FC8">
        <w:rPr>
          <w:color w:val="0A2032"/>
        </w:rPr>
        <w:t xml:space="preserve">Please note that opt-out requests may take some time to be effective. We will honor your opt-out request within the deadline provided by applicable law. Your opt-out requests will not apply to messages that you request or that are not commercial in nature. For example, we may contact you concerning any purchases you have made with us, </w:t>
      </w:r>
      <w:r w:rsidR="006C6B28">
        <w:rPr>
          <w:color w:val="0A2032"/>
        </w:rPr>
        <w:t xml:space="preserve">updates about matches you have purchases tickets for, or other operational needs, </w:t>
      </w:r>
      <w:r w:rsidRPr="00835FC8">
        <w:rPr>
          <w:color w:val="0A2032"/>
        </w:rPr>
        <w:t>even if you opt out of receiving unsolicited commercial email messages.</w:t>
      </w:r>
    </w:p>
    <w:p w:rsidRPr="00695F00" w:rsidR="004F57E4" w:rsidP="004F57E4" w:rsidRDefault="004F57E4" w14:paraId="4C6DC887" w14:textId="77777777">
      <w:pPr>
        <w:ind w:left="720"/>
        <w:rPr>
          <w:b/>
          <w:bCs/>
          <w:color w:val="0A2032"/>
        </w:rPr>
      </w:pPr>
    </w:p>
    <w:p w:rsidRPr="00695F00" w:rsidR="004F57E4" w:rsidP="004F57E4" w:rsidRDefault="004F57E4" w14:paraId="6A2902C8" w14:textId="77777777">
      <w:pPr>
        <w:ind w:left="720"/>
        <w:rPr>
          <w:color w:val="000000"/>
        </w:rPr>
      </w:pPr>
      <w:r w:rsidRPr="00695F00">
        <w:rPr>
          <w:color w:val="000000"/>
        </w:rPr>
        <w:t>We do not control third parties’ collection or use of your information to serve interest-based advertising. If you would prefer to not receive personalized ads based on your browser or device usage, you may generally express your opt-out preference to no longer receive tailored advertisements. Please note that you will continue to see advertisements, but they will no longer be tailored to your interests. To opt-out of interest-based advertising by participating companies in the following consumer choice mechanisms, please visit: Digital Advertising Alliance (DAA)’s self-regulatory opt-out page (</w:t>
      </w:r>
      <w:hyperlink w:history="1" r:id="rId18">
        <w:r w:rsidRPr="00695F00">
          <w:rPr>
            <w:rStyle w:val="Hyperlink"/>
            <w:rFonts w:eastAsiaTheme="majorEastAsia"/>
            <w:bdr w:val="single" w:color="E5E7EB" w:sz="2" w:space="0" w:frame="1"/>
          </w:rPr>
          <w:t>http://optout.aboutads.info/</w:t>
        </w:r>
      </w:hyperlink>
      <w:r w:rsidRPr="00695F00">
        <w:rPr>
          <w:color w:val="000000"/>
        </w:rPr>
        <w:t>) and mobile application-based “AppChoices” download page (</w:t>
      </w:r>
      <w:hyperlink w:history="1" r:id="rId19">
        <w:r w:rsidRPr="00695F00">
          <w:rPr>
            <w:rStyle w:val="Hyperlink"/>
            <w:rFonts w:eastAsiaTheme="majorEastAsia"/>
            <w:bdr w:val="single" w:color="E5E7EB" w:sz="2" w:space="0" w:frame="1"/>
          </w:rPr>
          <w:t>https://youradchoices.com/appchoices)</w:t>
        </w:r>
      </w:hyperlink>
      <w:r w:rsidRPr="00695F00">
        <w:rPr>
          <w:color w:val="000000"/>
        </w:rPr>
        <w:t>); European Interactive Digital Advertising Alliance (EDAA)’s consumer opt-out page (</w:t>
      </w:r>
      <w:hyperlink w:history="1" r:id="rId20">
        <w:r w:rsidRPr="00695F00">
          <w:rPr>
            <w:rStyle w:val="Hyperlink"/>
            <w:rFonts w:eastAsiaTheme="majorEastAsia"/>
            <w:bdr w:val="single" w:color="E5E7EB" w:sz="2" w:space="0" w:frame="1"/>
          </w:rPr>
          <w:t>http://youronlinechoices.eu)</w:t>
        </w:r>
      </w:hyperlink>
      <w:r w:rsidRPr="00695F00">
        <w:rPr>
          <w:color w:val="000000"/>
        </w:rPr>
        <w:t>); and Network Advertising Initiative (NAI)’s self-regulatory opt-out page (</w:t>
      </w:r>
      <w:hyperlink w:history="1" r:id="rId21">
        <w:r w:rsidRPr="00695F00">
          <w:rPr>
            <w:rStyle w:val="Hyperlink"/>
            <w:rFonts w:eastAsiaTheme="majorEastAsia"/>
            <w:bdr w:val="single" w:color="E5E7EB" w:sz="2" w:space="0" w:frame="1"/>
          </w:rPr>
          <w:t>http://optout.networkadvertising.org/</w:t>
        </w:r>
      </w:hyperlink>
      <w:r w:rsidRPr="00695F00">
        <w:rPr>
          <w:color w:val="000000"/>
        </w:rPr>
        <w:t>).</w:t>
      </w:r>
    </w:p>
    <w:p w:rsidRPr="00695F00" w:rsidR="004F57E4" w:rsidP="004F57E4" w:rsidRDefault="004F57E4" w14:paraId="7971A009" w14:textId="77777777">
      <w:pPr>
        <w:ind w:left="720"/>
        <w:rPr>
          <w:color w:val="000000"/>
        </w:rPr>
      </w:pPr>
    </w:p>
    <w:p w:rsidRPr="00695F00" w:rsidR="004F57E4" w:rsidP="004F57E4" w:rsidRDefault="004F57E4" w14:paraId="4C66FBA3" w14:textId="425CB3FC">
      <w:pPr>
        <w:ind w:left="720"/>
        <w:rPr>
          <w:color w:val="0A2032"/>
        </w:rPr>
      </w:pPr>
      <w:r w:rsidRPr="00695F00">
        <w:rPr>
          <w:color w:val="000000"/>
        </w:rPr>
        <w:t>With respect to the Mobile App, you can stop all collection of data generated by use of the Mobile App by uninstalling the Mobile App. Also, you may be able to exercise specific privacy choices, such as enabling or disabling certain features (e.g., location-based services, push notifications, accessing calendar/contacts/photos, etc.), by adjusting the permissions in your mobile device and/or the Mobile App’s settings.</w:t>
      </w:r>
    </w:p>
    <w:p w:rsidRPr="00695F00" w:rsidR="004F57E4" w:rsidP="004F57E4" w:rsidRDefault="004F57E4" w14:paraId="2F474327" w14:textId="77777777">
      <w:pPr>
        <w:rPr>
          <w:color w:val="0A2032"/>
        </w:rPr>
      </w:pPr>
    </w:p>
    <w:p w:rsidRPr="00695F00" w:rsidR="00CA357B" w:rsidP="00CA357B" w:rsidRDefault="00CA357B" w14:paraId="170A9310" w14:textId="77777777">
      <w:pPr>
        <w:ind w:left="720"/>
        <w:rPr>
          <w:color w:val="0A2032"/>
        </w:rPr>
      </w:pPr>
    </w:p>
    <w:p w:rsidRPr="00695F00" w:rsidR="007954EB" w:rsidP="004F57E4" w:rsidRDefault="007954EB" w14:paraId="5DC15683" w14:textId="77777777">
      <w:pPr>
        <w:numPr>
          <w:ilvl w:val="0"/>
          <w:numId w:val="6"/>
        </w:numPr>
        <w:rPr>
          <w:color w:val="0A2032"/>
        </w:rPr>
      </w:pPr>
      <w:r w:rsidRPr="00695F00">
        <w:rPr>
          <w:b/>
          <w:bCs/>
          <w:color w:val="0A2032"/>
        </w:rPr>
        <w:t>Be Careful When You Share Information with Others</w:t>
      </w:r>
      <w:r w:rsidRPr="00695F00">
        <w:rPr>
          <w:color w:val="0A2032"/>
        </w:rPr>
        <w:br/>
      </w:r>
      <w:r w:rsidRPr="00695F00">
        <w:rPr>
          <w:color w:val="0A2032"/>
        </w:rPr>
        <w:t>Please be aware that whenever you share information on any public area of the Site or Services, that information may be accessed by others.  In addition, please remember that when you share information in any other communications with third parties, that information may be passed along or made public by others.  This means that anyone with access to such information can potentially use it for any purpose, including sending unsolicited communications.</w:t>
      </w:r>
    </w:p>
    <w:p w:rsidRPr="00695F00" w:rsidR="00CA357B" w:rsidP="00CA357B" w:rsidRDefault="00CA357B" w14:paraId="410FDDB1" w14:textId="77777777">
      <w:pPr>
        <w:ind w:left="720"/>
        <w:rPr>
          <w:color w:val="0A2032"/>
        </w:rPr>
      </w:pPr>
    </w:p>
    <w:p w:rsidRPr="00695F00" w:rsidR="007954EB" w:rsidP="004F57E4" w:rsidRDefault="007954EB" w14:paraId="5D20BDA0" w14:textId="77777777">
      <w:pPr>
        <w:numPr>
          <w:ilvl w:val="0"/>
          <w:numId w:val="6"/>
        </w:numPr>
        <w:rPr>
          <w:color w:val="0A2032"/>
        </w:rPr>
      </w:pPr>
      <w:r w:rsidRPr="00695F00">
        <w:rPr>
          <w:b/>
          <w:bCs/>
          <w:color w:val="0A2032"/>
        </w:rPr>
        <w:t>Security</w:t>
      </w:r>
      <w:r w:rsidRPr="00695F00">
        <w:rPr>
          <w:color w:val="0A2032"/>
        </w:rPr>
        <w:br/>
      </w:r>
      <w:r w:rsidRPr="00695F00">
        <w:rPr>
          <w:color w:val="0A2032"/>
        </w:rPr>
        <w:t>We maintain physical, electronic, and procedural safeguards to protect the confidentiality and security of information transmitted to us.  However, no security measures are perfect or impenetrable.  As a result, while we strive to protect information transmitted on or through the Site or Services, we cannot and do not guarantee the security of any information you transmit on or through the Site or Services, and you do so at your own risk.</w:t>
      </w:r>
    </w:p>
    <w:p w:rsidRPr="00695F00" w:rsidR="00CA357B" w:rsidP="00CA357B" w:rsidRDefault="00CA357B" w14:paraId="277B3D43" w14:textId="77777777">
      <w:pPr>
        <w:ind w:left="720"/>
        <w:rPr>
          <w:color w:val="0A2032"/>
        </w:rPr>
      </w:pPr>
    </w:p>
    <w:p w:rsidRPr="00695F00" w:rsidR="007954EB" w:rsidP="004F57E4" w:rsidRDefault="007954EB" w14:paraId="4C177B64" w14:textId="39B34515">
      <w:pPr>
        <w:numPr>
          <w:ilvl w:val="0"/>
          <w:numId w:val="6"/>
        </w:numPr>
        <w:rPr>
          <w:color w:val="0A2032"/>
        </w:rPr>
      </w:pPr>
      <w:commentRangeStart w:id="4"/>
      <w:r w:rsidRPr="00695F00">
        <w:rPr>
          <w:b/>
          <w:bCs/>
          <w:color w:val="0A2032"/>
        </w:rPr>
        <w:t>Social Features</w:t>
      </w:r>
      <w:commentRangeEnd w:id="4"/>
      <w:r w:rsidRPr="00695F00" w:rsidR="0048382D">
        <w:rPr>
          <w:rStyle w:val="CommentReference"/>
          <w:color w:val="0A2032"/>
          <w:sz w:val="24"/>
          <w:szCs w:val="24"/>
        </w:rPr>
        <w:commentReference w:id="4"/>
      </w:r>
      <w:r w:rsidRPr="00695F00">
        <w:rPr>
          <w:color w:val="0A2032"/>
        </w:rPr>
        <w:br/>
      </w:r>
      <w:r w:rsidRPr="00695F00">
        <w:rPr>
          <w:color w:val="0A2032"/>
        </w:rPr>
        <w:t>Certain features of the Site and Services permit you to initiate interactions between the Site and Services and third-party services or platforms, such as social networks (“</w:t>
      </w:r>
      <w:r w:rsidRPr="00695F00">
        <w:rPr>
          <w:b/>
          <w:bCs/>
          <w:i/>
          <w:iCs/>
          <w:color w:val="0A2032"/>
        </w:rPr>
        <w:t>Social Features</w:t>
      </w:r>
      <w:r w:rsidRPr="00695F00">
        <w:rPr>
          <w:color w:val="0A2032"/>
        </w:rPr>
        <w:t>”). Social Features include features that allow you to click and access our pages on certain third-party platforms, such as Facebook, Instagram and Twitter, and from there to “like” or “share” our content on those platforms. Use of Social Features may entail a third party’s collection and/or use of your data. If you use Social Features or similar third-party services, information you post or otherwise make accessible may be publicly displayed by the third-party service you are using. Both the Company and the third party may have access to information about you and your use of both the Site and Services and the third-party service. For more information on third-party services and platforms, see the section below, Links.</w:t>
      </w:r>
    </w:p>
    <w:p w:rsidRPr="00695F00" w:rsidR="00CA357B" w:rsidP="00CA357B" w:rsidRDefault="00CA357B" w14:paraId="674C7938" w14:textId="77777777">
      <w:pPr>
        <w:ind w:left="720"/>
        <w:rPr>
          <w:color w:val="0A2032"/>
        </w:rPr>
      </w:pPr>
    </w:p>
    <w:p w:rsidRPr="00695F00" w:rsidR="007954EB" w:rsidP="004F57E4" w:rsidRDefault="007954EB" w14:paraId="3BE5841E" w14:textId="77777777">
      <w:pPr>
        <w:numPr>
          <w:ilvl w:val="0"/>
          <w:numId w:val="6"/>
        </w:numPr>
        <w:rPr>
          <w:color w:val="0A2032"/>
        </w:rPr>
      </w:pPr>
      <w:r w:rsidRPr="00695F00">
        <w:rPr>
          <w:b/>
          <w:bCs/>
          <w:color w:val="0A2032"/>
        </w:rPr>
        <w:t>Links</w:t>
      </w:r>
      <w:r w:rsidRPr="00695F00">
        <w:rPr>
          <w:color w:val="0A2032"/>
        </w:rPr>
        <w:br/>
      </w:r>
      <w:r w:rsidRPr="00695F00">
        <w:rPr>
          <w:color w:val="0A2032"/>
        </w:rPr>
        <w:t>Our Site and Services may contain links or references to other websites, third-party services and apps not operated or owned by us.  A link to a third party’s website does not mean that we endorse it or that we are affiliated with it.  We do not exercise control over third-party websites.  Please be advised that the privacy and information collection practices described in this Privacy Policy does not apply to information gathered through the third-party websites, third-party services, and apps. We have no control over, and are not responsible for, the actions and privacy practices of these third parties and their respective websites, offered services and apps.  You access such third-party websites and apps at your own risk.  If you follow links to sites not affiliated with or controlled by us, you should review their privacy and security policies and other terms and conditions. You should always read the privacy policy of a third-party website or app before providing any of your personal information. Information you share on third-party social networking platforms (such as Facebook, Instagram or Twitter) may also be viewable by other users of the Site and Services and/or users of those third-party platforms without limitation as to its use by us or by a third party.</w:t>
      </w:r>
    </w:p>
    <w:p w:rsidRPr="00695F00" w:rsidR="00CA357B" w:rsidP="00CA357B" w:rsidRDefault="00CA357B" w14:paraId="6FD15BEA" w14:textId="77777777">
      <w:pPr>
        <w:ind w:left="720"/>
        <w:rPr>
          <w:color w:val="0A2032"/>
        </w:rPr>
      </w:pPr>
    </w:p>
    <w:p w:rsidRPr="00695F00" w:rsidR="007954EB" w:rsidP="004F57E4" w:rsidRDefault="007954EB" w14:paraId="6F0A561A" w14:textId="77777777">
      <w:pPr>
        <w:numPr>
          <w:ilvl w:val="0"/>
          <w:numId w:val="6"/>
        </w:numPr>
        <w:rPr>
          <w:color w:val="0A2032"/>
        </w:rPr>
      </w:pPr>
      <w:r w:rsidRPr="00695F00">
        <w:rPr>
          <w:b/>
          <w:bCs/>
          <w:color w:val="0A2032"/>
        </w:rPr>
        <w:t>Children’s Privacy</w:t>
      </w:r>
      <w:r w:rsidRPr="00695F00">
        <w:rPr>
          <w:color w:val="0A2032"/>
        </w:rPr>
        <w:br/>
      </w:r>
      <w:r w:rsidRPr="00695F00">
        <w:rPr>
          <w:color w:val="0A2032"/>
        </w:rPr>
        <w:t>The Site and Services are intended for users who are 18 years old or older.  We do not knowingly collect information from children under the age of 13.  If we become aware that we have inadvertently received information from a child under the age of 13, we will make reasonable efforts to delete such information from our records. If you are under 18, do not attempt to register for the Services or send us any personal information. By accessing, using and/or submitting information through the Services, you represent that you are not younger than 18 and that you have authority to do so. If you are a parent or legal guardian of a minor child, you may, in compliance with this Privacy Policy, use the Services on behalf of such minor child. Information you provide through the Services on behalf of a minor child will be treated as personal information as provided herein. If you use the Services on behalf of another person, regardless of age, you represent and warrant that you have authority to do so.</w:t>
      </w:r>
    </w:p>
    <w:p w:rsidRPr="00695F00" w:rsidR="00CA357B" w:rsidP="00CA357B" w:rsidRDefault="00CA357B" w14:paraId="69257D80" w14:textId="77777777">
      <w:pPr>
        <w:ind w:left="720"/>
        <w:rPr>
          <w:color w:val="0A2032"/>
        </w:rPr>
      </w:pPr>
    </w:p>
    <w:p w:rsidRPr="00695F00" w:rsidR="007954EB" w:rsidP="004F57E4" w:rsidRDefault="007954EB" w14:paraId="7A96102A" w14:textId="77777777">
      <w:pPr>
        <w:numPr>
          <w:ilvl w:val="0"/>
          <w:numId w:val="6"/>
        </w:numPr>
        <w:rPr>
          <w:color w:val="0A2032"/>
        </w:rPr>
      </w:pPr>
      <w:r w:rsidRPr="00695F00">
        <w:rPr>
          <w:b/>
          <w:bCs/>
          <w:color w:val="0A2032"/>
        </w:rPr>
        <w:t>Processing in the United States</w:t>
      </w:r>
      <w:r w:rsidRPr="00695F00">
        <w:rPr>
          <w:color w:val="0A2032"/>
        </w:rPr>
        <w:br/>
      </w:r>
      <w:r w:rsidRPr="00695F00">
        <w:rPr>
          <w:color w:val="0A2032"/>
        </w:rPr>
        <w:t>Please be aware that your information and communications may be transferred to and maintained on servers or databases located outside your state, province, or country.  If you are located outside of the United States, please be advised that we process and store all information in the United States.  The laws in the United States may not be as protective of your privacy as those in your location.  By using the Site or Services, you are agreeing to the collection, use, transfer, and disclosure of your information and communications will be governed by the applicable laws in the United States.</w:t>
      </w:r>
    </w:p>
    <w:p w:rsidRPr="00695F00" w:rsidR="004F57E4" w:rsidP="004F57E4" w:rsidRDefault="004F57E4" w14:paraId="78EBA4D4" w14:textId="77777777">
      <w:pPr>
        <w:ind w:left="720"/>
        <w:rPr>
          <w:color w:val="0A2032"/>
        </w:rPr>
      </w:pPr>
    </w:p>
    <w:p w:rsidRPr="00695F00" w:rsidR="00CA357B" w:rsidP="00CA357B" w:rsidRDefault="007954EB" w14:paraId="1E4DF54B" w14:textId="295AA6A6">
      <w:pPr>
        <w:numPr>
          <w:ilvl w:val="0"/>
          <w:numId w:val="6"/>
        </w:numPr>
        <w:rPr>
          <w:color w:val="0A2032"/>
        </w:rPr>
      </w:pPr>
      <w:r w:rsidRPr="00695F00">
        <w:rPr>
          <w:b/>
          <w:bCs/>
          <w:color w:val="0A2032"/>
        </w:rPr>
        <w:t>Notice to California Residents/Your California Privacy Rights</w:t>
      </w:r>
    </w:p>
    <w:p w:rsidRPr="000F7A82" w:rsidR="004F57E4" w:rsidP="000F7A82" w:rsidRDefault="00CA357B" w14:paraId="7B011469" w14:textId="5A295FEA">
      <w:pPr>
        <w:ind w:left="360"/>
      </w:pPr>
      <w:r w:rsidRPr="000F7A82">
        <w:t>California Civil Code Section 1798.83, also known as the “Shine The Light” law, permits our customers who are California residents to request and obtain from us once a year, free of charge, information about the Personal Information we disclosed to third parties for direct marketing purposes in the preceding calendar year. If you are a California resident and would like a copy of this notice, please contact us at NC Courage, 801 Corporate Center Drive, Suite 320,  Raleigh, NC 27607, Attn: Privacy Officer. Not all information sharing is covered by the “Shine The Light” requirements and only information on covered sharing will be included in our response. Under California law, businesses are only required to respond to a request once during any calendar year.</w:t>
      </w:r>
      <w:r w:rsidRPr="000F7A82" w:rsidR="007954EB">
        <w:br/>
      </w:r>
    </w:p>
    <w:p w:rsidRPr="00695F00" w:rsidR="00CA357B" w:rsidP="004F57E4" w:rsidRDefault="007954EB" w14:paraId="02499562" w14:textId="73790883">
      <w:pPr>
        <w:numPr>
          <w:ilvl w:val="0"/>
          <w:numId w:val="6"/>
        </w:numPr>
        <w:rPr>
          <w:color w:val="0A2032"/>
        </w:rPr>
      </w:pPr>
      <w:r w:rsidRPr="00695F00">
        <w:rPr>
          <w:b/>
          <w:bCs/>
          <w:color w:val="0A2032"/>
        </w:rPr>
        <w:t>Canada, European Union and United Kingdom Privacy Rights</w:t>
      </w:r>
    </w:p>
    <w:p w:rsidRPr="00695F00" w:rsidR="00CA357B" w:rsidP="00CA357B" w:rsidRDefault="007954EB" w14:paraId="067969D2" w14:textId="77777777">
      <w:pPr>
        <w:ind w:left="720"/>
        <w:rPr>
          <w:color w:val="0A2032"/>
        </w:rPr>
      </w:pPr>
      <w:r w:rsidRPr="00695F00">
        <w:rPr>
          <w:color w:val="0A2032"/>
        </w:rPr>
        <w:t>If our processing of your personal information is subject to GDPR, UK GDPR, and/or PIPEDA, and unless subject to an exemption, you may have the following rights with respect to your personal information:</w:t>
      </w:r>
    </w:p>
    <w:p w:rsidRPr="00695F00" w:rsidR="007954EB" w:rsidP="00CA357B" w:rsidRDefault="007954EB" w14:paraId="45616C95" w14:textId="514606A3">
      <w:pPr>
        <w:ind w:left="720"/>
        <w:rPr>
          <w:color w:val="0A2032"/>
        </w:rPr>
      </w:pPr>
      <w:r w:rsidRPr="00695F00">
        <w:rPr>
          <w:color w:val="0A2032"/>
        </w:rPr>
        <w:br/>
      </w:r>
      <w:r w:rsidRPr="00695F00">
        <w:rPr>
          <w:color w:val="0A2032"/>
        </w:rPr>
        <w:t>– Right of Access: You have the right to view and request copies of your personal information.</w:t>
      </w:r>
      <w:r w:rsidRPr="00695F00">
        <w:rPr>
          <w:color w:val="0A2032"/>
        </w:rPr>
        <w:br/>
      </w:r>
      <w:r w:rsidRPr="00695F00">
        <w:rPr>
          <w:color w:val="0A2032"/>
        </w:rPr>
        <w:t>– Right to Rectification: You have the right to request that your inaccurate or outdated personal information be updated or corrected.</w:t>
      </w:r>
      <w:r w:rsidRPr="00695F00">
        <w:rPr>
          <w:color w:val="0A2032"/>
        </w:rPr>
        <w:br/>
      </w:r>
      <w:r w:rsidRPr="00695F00">
        <w:rPr>
          <w:color w:val="0A2032"/>
        </w:rPr>
        <w:t>– Right to be Forgotten/Right to Erasure: You have the right to request your personal data be deleted, upon providing verification to us.</w:t>
      </w:r>
      <w:r w:rsidRPr="00695F00">
        <w:rPr>
          <w:color w:val="0A2032"/>
        </w:rPr>
        <w:br/>
      </w:r>
      <w:r w:rsidRPr="00695F00">
        <w:rPr>
          <w:color w:val="0A2032"/>
        </w:rPr>
        <w:t>– Right to Restrict Processing: You have the right to request the restriction or suppression of our processing of your personal information.</w:t>
      </w:r>
      <w:r w:rsidRPr="00695F00">
        <w:rPr>
          <w:color w:val="0A2032"/>
        </w:rPr>
        <w:br/>
      </w:r>
      <w:r w:rsidRPr="00695F00">
        <w:rPr>
          <w:color w:val="0A2032"/>
        </w:rPr>
        <w:t>– Right to be Informed: You have the right to be informed about the collection and use of your personal information.</w:t>
      </w:r>
      <w:r w:rsidRPr="00695F00">
        <w:rPr>
          <w:color w:val="0A2032"/>
        </w:rPr>
        <w:br/>
      </w:r>
      <w:r w:rsidRPr="00695F00">
        <w:rPr>
          <w:color w:val="0A2032"/>
        </w:rPr>
        <w:t>– Right to Data Portability: You have the right to ask for your personal information to be transferred to you or to another controller.</w:t>
      </w:r>
      <w:r w:rsidRPr="00695F00">
        <w:rPr>
          <w:color w:val="0A2032"/>
        </w:rPr>
        <w:br/>
      </w:r>
      <w:r w:rsidRPr="00695F00">
        <w:rPr>
          <w:color w:val="0A2032"/>
        </w:rPr>
        <w:t>– Right to Withdraw Consent: You have the right to withdraw previously given consent to process your personal information.</w:t>
      </w:r>
      <w:r w:rsidRPr="00695F00">
        <w:rPr>
          <w:color w:val="0A2032"/>
        </w:rPr>
        <w:br/>
      </w:r>
      <w:r w:rsidRPr="00695F00">
        <w:rPr>
          <w:color w:val="0A2032"/>
        </w:rPr>
        <w:t>– Right to Object: You have the right to object to the processing of your personal information.</w:t>
      </w:r>
      <w:r w:rsidRPr="00695F00">
        <w:rPr>
          <w:color w:val="0A2032"/>
        </w:rPr>
        <w:br/>
      </w:r>
      <w:r w:rsidRPr="00695F00">
        <w:rPr>
          <w:color w:val="0A2032"/>
        </w:rPr>
        <w:t>– Right to Object to Automated Processing: You have the right to object to decisions being made with your personal information solely based on automated decision making or profiling.</w:t>
      </w:r>
      <w:r w:rsidRPr="00695F00">
        <w:rPr>
          <w:color w:val="0A2032"/>
        </w:rPr>
        <w:br/>
      </w:r>
      <w:r w:rsidRPr="00695F00">
        <w:rPr>
          <w:color w:val="0A2032"/>
        </w:rPr>
        <w:br/>
      </w:r>
      <w:r w:rsidRPr="00695F00">
        <w:rPr>
          <w:color w:val="0A2032"/>
        </w:rPr>
        <w:t>We will need to verify your identity to process any requests described in this Section and may deny your request if we are unable to verify your identity. Government or other identification may be required.</w:t>
      </w:r>
      <w:r w:rsidRPr="00695F00">
        <w:rPr>
          <w:color w:val="0A2032"/>
        </w:rPr>
        <w:br/>
      </w:r>
      <w:r w:rsidRPr="00695F00">
        <w:rPr>
          <w:color w:val="0A2032"/>
        </w:rPr>
        <w:br/>
      </w:r>
      <w:r w:rsidRPr="00695F00">
        <w:rPr>
          <w:color w:val="0A2032"/>
        </w:rPr>
        <w:t>If you are a resident of the European Economic Area (“EEA”), when we process your personal information, we will only do so in the following situations:</w:t>
      </w:r>
      <w:r w:rsidRPr="00695F00">
        <w:rPr>
          <w:color w:val="0A2032"/>
        </w:rPr>
        <w:br/>
      </w:r>
      <w:r w:rsidRPr="00695F00">
        <w:rPr>
          <w:color w:val="0A2032"/>
        </w:rPr>
        <w:br/>
      </w:r>
      <w:r w:rsidRPr="00695F00">
        <w:rPr>
          <w:color w:val="0A2032"/>
        </w:rPr>
        <w:t>– We need to use your information to perform our responsibilities under our agreement with you.</w:t>
      </w:r>
      <w:r w:rsidRPr="00695F00">
        <w:rPr>
          <w:color w:val="0A2032"/>
        </w:rPr>
        <w:br/>
      </w:r>
      <w:r w:rsidRPr="00695F00">
        <w:rPr>
          <w:color w:val="0A2032"/>
        </w:rPr>
        <w:t>– We have a legitimate interest in processing your personal information. For example, we may process your personal information to send you marketing communications, to communicate with you about the Services, and to provide and improve the Services.</w:t>
      </w:r>
      <w:r w:rsidRPr="00695F00">
        <w:rPr>
          <w:color w:val="0A2032"/>
        </w:rPr>
        <w:br/>
      </w:r>
      <w:r w:rsidRPr="00695F00">
        <w:rPr>
          <w:color w:val="0A2032"/>
        </w:rPr>
        <w:t>– We have your consent to do so.</w:t>
      </w:r>
      <w:r w:rsidRPr="00695F00">
        <w:rPr>
          <w:color w:val="0A2032"/>
        </w:rPr>
        <w:br/>
      </w:r>
      <w:r w:rsidRPr="00695F00">
        <w:rPr>
          <w:color w:val="0A2032"/>
        </w:rPr>
        <w:br/>
      </w:r>
      <w:r w:rsidRPr="00695F00">
        <w:rPr>
          <w:color w:val="0A2032"/>
        </w:rPr>
        <w:t>If your personal data is subject to GDPR or UK GDPR, we will transfer personal data from the EEA to a location outside the EEA only when there has been a documented adequacy determination, or where we have confirmed adequate privacy protections. If your personal data is subject to PIPEDA, we will transfer personal data from Canada to locations outside Canada only where we have confirmed adequate privacy protections. If we transfer personal data to a third party acting as our agent, we will also obligate the third party to have adequate privacy protections in place.</w:t>
      </w:r>
    </w:p>
    <w:p w:rsidRPr="00695F00" w:rsidR="00CA357B" w:rsidP="00CA357B" w:rsidRDefault="00CA357B" w14:paraId="14CCBF45" w14:textId="77777777">
      <w:pPr>
        <w:ind w:left="720"/>
        <w:rPr>
          <w:color w:val="0A2032"/>
        </w:rPr>
      </w:pPr>
    </w:p>
    <w:p w:rsidRPr="00695F00" w:rsidR="007954EB" w:rsidP="004F57E4" w:rsidRDefault="007954EB" w14:paraId="458F72E2" w14:textId="77777777">
      <w:pPr>
        <w:numPr>
          <w:ilvl w:val="0"/>
          <w:numId w:val="6"/>
        </w:numPr>
        <w:rPr>
          <w:color w:val="0A2032"/>
        </w:rPr>
      </w:pPr>
      <w:r w:rsidRPr="00695F00">
        <w:rPr>
          <w:b/>
          <w:bCs/>
          <w:color w:val="0A2032"/>
        </w:rPr>
        <w:t>Privacy Policy Changes</w:t>
      </w:r>
      <w:r w:rsidRPr="00695F00">
        <w:rPr>
          <w:color w:val="0A2032"/>
        </w:rPr>
        <w:br/>
      </w:r>
      <w:r w:rsidRPr="00695F00">
        <w:rPr>
          <w:color w:val="0A2032"/>
        </w:rPr>
        <w:t>We may change this Privacy Policy from time to time.  If we make material changes to the way in which we use information we collect, we will use reasonable efforts to notify you (such as by posting notice of such changes on the Site, or by other means consistent with applicable law) and will take additional steps as required by applicable law.  Those changes will go into effect on the “Revised” date shown in the revised Privacy Policy.  By continuing to use the Site or Services, you are consenting to the revised Privacy Policy. If you do not agree to any updates to this Privacy Policy, please do not access or continue to use the Site or Services.</w:t>
      </w:r>
    </w:p>
    <w:p w:rsidRPr="00695F00" w:rsidR="00CA357B" w:rsidP="00CA357B" w:rsidRDefault="00CA357B" w14:paraId="5E1A2FA6" w14:textId="77777777">
      <w:pPr>
        <w:ind w:left="720"/>
        <w:rPr>
          <w:color w:val="0A2032"/>
        </w:rPr>
      </w:pPr>
    </w:p>
    <w:p w:rsidRPr="00695F00" w:rsidR="007954EB" w:rsidP="004F57E4" w:rsidRDefault="007954EB" w14:paraId="2B373161" w14:textId="1911D1E6">
      <w:pPr>
        <w:numPr>
          <w:ilvl w:val="0"/>
          <w:numId w:val="6"/>
        </w:numPr>
        <w:rPr>
          <w:color w:val="0A2032"/>
        </w:rPr>
      </w:pPr>
      <w:r w:rsidRPr="00695F00">
        <w:rPr>
          <w:b/>
          <w:bCs/>
          <w:color w:val="0A2032"/>
        </w:rPr>
        <w:t>Contact Us</w:t>
      </w:r>
      <w:r>
        <w:br/>
      </w:r>
      <w:r w:rsidRPr="00695F00">
        <w:rPr>
          <w:color w:val="0A2032"/>
        </w:rPr>
        <w:t xml:space="preserve">The data controller for the purposes of CCPA, GDPR, UK GDPR, PIPEDA or other data protection laws is </w:t>
      </w:r>
      <w:r w:rsidRPr="00695F00" w:rsidR="00CA357B">
        <w:rPr>
          <w:color w:val="0A2032"/>
        </w:rPr>
        <w:t xml:space="preserve">NCWFC, LLC. </w:t>
      </w:r>
      <w:r w:rsidRPr="00695F00">
        <w:rPr>
          <w:color w:val="0A2032"/>
        </w:rPr>
        <w:t>If you have any questions or concerns, you may contact our team at </w:t>
      </w:r>
      <w:hyperlink r:id="rId22">
        <w:r w:rsidRPr="36D45C6B" w:rsidR="00D94E73">
          <w:rPr>
            <w:rStyle w:val="Hyperlink"/>
          </w:rPr>
          <w:t>legal@nccourage.com</w:t>
        </w:r>
      </w:hyperlink>
      <w:r w:rsidR="00D94E73">
        <w:rPr>
          <w:color w:val="0A2032"/>
        </w:rPr>
        <w:t xml:space="preserve"> or </w:t>
      </w:r>
      <w:hyperlink r:id="rId23">
        <w:r w:rsidRPr="1731DE4B" w:rsidR="576D634F">
          <w:rPr>
            <w:rStyle w:val="Hyperlink"/>
          </w:rPr>
          <w:t>marketing@nccourage.com</w:t>
        </w:r>
      </w:hyperlink>
      <w:r w:rsidRPr="1731DE4B" w:rsidR="576D634F">
        <w:rPr>
          <w:color w:val="0A2032"/>
        </w:rPr>
        <w:t xml:space="preserve">. </w:t>
      </w:r>
      <w:r>
        <w:br/>
      </w:r>
      <w:r>
        <w:br/>
      </w:r>
      <w:r w:rsidRPr="00695F00">
        <w:rPr>
          <w:b/>
          <w:bCs/>
          <w:color w:val="0A2032"/>
        </w:rPr>
        <w:t>Please print a copy of this privacy policy for your records and PLEASE check the Site frequently for any changes.</w:t>
      </w:r>
    </w:p>
    <w:p w:rsidRPr="00695F00" w:rsidR="008F248F" w:rsidRDefault="008F248F" w14:paraId="442E7B94" w14:textId="77777777"/>
    <w:sectPr w:rsidRPr="00695F00" w:rsidR="008F248F">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E" w:author="Kerrie Edmondson" w:date="2026-06-18T13:53:00Z" w:id="0">
    <w:p w:rsidR="00D301DF" w:rsidP="00D301DF" w:rsidRDefault="00D301DF" w14:paraId="65058EE1" w14:textId="77777777">
      <w:pPr>
        <w:pStyle w:val="CommentText"/>
      </w:pPr>
      <w:r>
        <w:rPr>
          <w:rStyle w:val="CommentReference"/>
        </w:rPr>
        <w:annotationRef/>
      </w:r>
      <w:r>
        <w:t>To person uploading this to website: insert date of upload here</w:t>
      </w:r>
    </w:p>
  </w:comment>
  <w:comment w:initials="KE" w:author="Kerrie Edmondson" w:date="2026-06-18T13:01:00Z" w:id="1">
    <w:p w:rsidR="00930CD3" w:rsidP="00D733BB" w:rsidRDefault="00930CD3" w14:paraId="3EE465A9" w14:textId="77777777">
      <w:pPr>
        <w:pStyle w:val="CommentText"/>
      </w:pPr>
      <w:r>
        <w:rPr>
          <w:rStyle w:val="CommentReference"/>
        </w:rPr>
        <w:annotationRef/>
      </w:r>
      <w:r>
        <w:t>Link to Cookies Policy, see below comments as well.</w:t>
      </w:r>
    </w:p>
  </w:comment>
  <w:comment w:initials="KE" w:author="Kerrie Edmondson" w:date="2026-06-18T12:42:00Z" w:id="2">
    <w:p w:rsidR="00C87637" w:rsidP="00C87637" w:rsidRDefault="00C87637" w14:paraId="60D7B364" w14:textId="77777777">
      <w:pPr>
        <w:pStyle w:val="CommentText"/>
      </w:pPr>
      <w:r>
        <w:rPr>
          <w:rStyle w:val="CommentReference"/>
        </w:rPr>
        <w:annotationRef/>
      </w:r>
      <w:r>
        <w:t>Note to Gabby/IT/Kiana: Link Cookies Policy here when this is uploaded</w:t>
      </w:r>
    </w:p>
  </w:comment>
  <w:comment w:initials="KE" w:author="Kerrie Edmondson" w:date="2026-06-16T10:09:00Z" w:id="3">
    <w:p w:rsidR="00C87637" w:rsidP="00C87637" w:rsidRDefault="00EF3A58" w14:paraId="085C78DE" w14:textId="77777777">
      <w:pPr>
        <w:pStyle w:val="CommentText"/>
      </w:pPr>
      <w:r>
        <w:rPr>
          <w:rStyle w:val="CommentReference"/>
        </w:rPr>
        <w:annotationRef/>
      </w:r>
      <w:r w:rsidR="00C87637">
        <w:t>Note to Gabby/IT/Kiana: Link Cookies Policy here when this is uploaded</w:t>
      </w:r>
    </w:p>
  </w:comment>
  <w:comment w:initials="KE" w:author="Kerrie Edmondson" w:date="2026-06-16T10:17:00Z" w:id="4">
    <w:p w:rsidR="0048382D" w:rsidP="0048382D" w:rsidRDefault="0048382D" w14:paraId="1E2DA18B" w14:textId="77777777">
      <w:pPr>
        <w:pStyle w:val="CommentText"/>
      </w:pPr>
      <w:r>
        <w:rPr>
          <w:rStyle w:val="CommentReference"/>
        </w:rPr>
        <w:annotationRef/>
      </w:r>
      <w:r>
        <w:t xml:space="preserve">Review, confirm if applicable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058EE1" w15:done="0"/>
  <w15:commentEx w15:paraId="3EE465A9" w15:done="0"/>
  <w15:commentEx w15:paraId="60D7B364" w15:done="0"/>
  <w15:commentEx w15:paraId="085C78DE" w15:done="0"/>
  <w15:commentEx w15:paraId="1E2DA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978F68" w16cex:dateUtc="2026-06-18T17:53:00Z"/>
  <w16cex:commentExtensible w16cex:durableId="31A168D5" w16cex:dateUtc="2026-06-18T17:01:00Z"/>
  <w16cex:commentExtensible w16cex:durableId="3E6D1684" w16cex:dateUtc="2026-06-18T16:42:00Z"/>
  <w16cex:commentExtensible w16cex:durableId="01149F23" w16cex:dateUtc="2026-06-16T14:09:00Z"/>
  <w16cex:commentExtensible w16cex:durableId="793A6465" w16cex:dateUtc="2026-06-1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058EE1" w16cid:durableId="4F978F68"/>
  <w16cid:commentId w16cid:paraId="3EE465A9" w16cid:durableId="31A168D5"/>
  <w16cid:commentId w16cid:paraId="60D7B364" w16cid:durableId="3E6D1684"/>
  <w16cid:commentId w16cid:paraId="085C78DE" w16cid:durableId="01149F23"/>
  <w16cid:commentId w16cid:paraId="1E2DA18B" w16cid:durableId="793A64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2E8D"/>
    <w:multiLevelType w:val="hybridMultilevel"/>
    <w:tmpl w:val="FFFFFFFF"/>
    <w:lvl w:ilvl="0" w:tplc="155A62D8">
      <w:start w:val="1"/>
      <w:numFmt w:val="bullet"/>
      <w:lvlText w:val=""/>
      <w:lvlJc w:val="left"/>
      <w:pPr>
        <w:ind w:left="720" w:hanging="360"/>
      </w:pPr>
      <w:rPr>
        <w:rFonts w:hint="default" w:ascii="Symbol" w:hAnsi="Symbol"/>
      </w:rPr>
    </w:lvl>
    <w:lvl w:ilvl="1" w:tplc="8FF2B95C">
      <w:start w:val="1"/>
      <w:numFmt w:val="bullet"/>
      <w:lvlText w:val="o"/>
      <w:lvlJc w:val="left"/>
      <w:pPr>
        <w:ind w:left="1440" w:hanging="360"/>
      </w:pPr>
      <w:rPr>
        <w:rFonts w:hint="default" w:ascii="Courier New" w:hAnsi="Courier New"/>
      </w:rPr>
    </w:lvl>
    <w:lvl w:ilvl="2" w:tplc="6C902BE6">
      <w:start w:val="1"/>
      <w:numFmt w:val="bullet"/>
      <w:lvlText w:val=""/>
      <w:lvlJc w:val="left"/>
      <w:pPr>
        <w:ind w:left="2160" w:hanging="360"/>
      </w:pPr>
      <w:rPr>
        <w:rFonts w:hint="default" w:ascii="Wingdings" w:hAnsi="Wingdings"/>
      </w:rPr>
    </w:lvl>
    <w:lvl w:ilvl="3" w:tplc="792AB2A8">
      <w:start w:val="1"/>
      <w:numFmt w:val="bullet"/>
      <w:lvlText w:val=""/>
      <w:lvlJc w:val="left"/>
      <w:pPr>
        <w:ind w:left="2880" w:hanging="360"/>
      </w:pPr>
      <w:rPr>
        <w:rFonts w:hint="default" w:ascii="Symbol" w:hAnsi="Symbol"/>
      </w:rPr>
    </w:lvl>
    <w:lvl w:ilvl="4" w:tplc="77767F06">
      <w:start w:val="1"/>
      <w:numFmt w:val="bullet"/>
      <w:lvlText w:val="o"/>
      <w:lvlJc w:val="left"/>
      <w:pPr>
        <w:ind w:left="3600" w:hanging="360"/>
      </w:pPr>
      <w:rPr>
        <w:rFonts w:hint="default" w:ascii="Courier New" w:hAnsi="Courier New"/>
      </w:rPr>
    </w:lvl>
    <w:lvl w:ilvl="5" w:tplc="69BA5EF4">
      <w:start w:val="1"/>
      <w:numFmt w:val="bullet"/>
      <w:lvlText w:val=""/>
      <w:lvlJc w:val="left"/>
      <w:pPr>
        <w:ind w:left="4320" w:hanging="360"/>
      </w:pPr>
      <w:rPr>
        <w:rFonts w:hint="default" w:ascii="Wingdings" w:hAnsi="Wingdings"/>
      </w:rPr>
    </w:lvl>
    <w:lvl w:ilvl="6" w:tplc="404AD6B6">
      <w:start w:val="1"/>
      <w:numFmt w:val="bullet"/>
      <w:lvlText w:val=""/>
      <w:lvlJc w:val="left"/>
      <w:pPr>
        <w:ind w:left="5040" w:hanging="360"/>
      </w:pPr>
      <w:rPr>
        <w:rFonts w:hint="default" w:ascii="Symbol" w:hAnsi="Symbol"/>
      </w:rPr>
    </w:lvl>
    <w:lvl w:ilvl="7" w:tplc="B00085A4">
      <w:start w:val="1"/>
      <w:numFmt w:val="bullet"/>
      <w:lvlText w:val="o"/>
      <w:lvlJc w:val="left"/>
      <w:pPr>
        <w:ind w:left="5760" w:hanging="360"/>
      </w:pPr>
      <w:rPr>
        <w:rFonts w:hint="default" w:ascii="Courier New" w:hAnsi="Courier New"/>
      </w:rPr>
    </w:lvl>
    <w:lvl w:ilvl="8" w:tplc="8C82CEF4">
      <w:start w:val="1"/>
      <w:numFmt w:val="bullet"/>
      <w:lvlText w:val=""/>
      <w:lvlJc w:val="left"/>
      <w:pPr>
        <w:ind w:left="6480" w:hanging="360"/>
      </w:pPr>
      <w:rPr>
        <w:rFonts w:hint="default" w:ascii="Wingdings" w:hAnsi="Wingdings"/>
      </w:rPr>
    </w:lvl>
  </w:abstractNum>
  <w:abstractNum w:abstractNumId="1" w15:restartNumberingAfterBreak="0">
    <w:nsid w:val="47705F9E"/>
    <w:multiLevelType w:val="multilevel"/>
    <w:tmpl w:val="B2EC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57482C"/>
    <w:multiLevelType w:val="hybridMultilevel"/>
    <w:tmpl w:val="F94C79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E1A536E"/>
    <w:multiLevelType w:val="hybridMultilevel"/>
    <w:tmpl w:val="FFFFFFFF"/>
    <w:lvl w:ilvl="0" w:tplc="E9B2FB14">
      <w:start w:val="1"/>
      <w:numFmt w:val="bullet"/>
      <w:lvlText w:val=""/>
      <w:lvlJc w:val="left"/>
      <w:pPr>
        <w:ind w:left="720" w:hanging="360"/>
      </w:pPr>
      <w:rPr>
        <w:rFonts w:hint="default" w:ascii="Symbol" w:hAnsi="Symbol"/>
      </w:rPr>
    </w:lvl>
    <w:lvl w:ilvl="1" w:tplc="BAA033E8">
      <w:start w:val="1"/>
      <w:numFmt w:val="bullet"/>
      <w:lvlText w:val="o"/>
      <w:lvlJc w:val="left"/>
      <w:pPr>
        <w:ind w:left="1440" w:hanging="360"/>
      </w:pPr>
      <w:rPr>
        <w:rFonts w:hint="default" w:ascii="Courier New" w:hAnsi="Courier New"/>
      </w:rPr>
    </w:lvl>
    <w:lvl w:ilvl="2" w:tplc="9B942AFA">
      <w:start w:val="1"/>
      <w:numFmt w:val="bullet"/>
      <w:lvlText w:val=""/>
      <w:lvlJc w:val="left"/>
      <w:pPr>
        <w:ind w:left="2160" w:hanging="360"/>
      </w:pPr>
      <w:rPr>
        <w:rFonts w:hint="default" w:ascii="Wingdings" w:hAnsi="Wingdings"/>
      </w:rPr>
    </w:lvl>
    <w:lvl w:ilvl="3" w:tplc="2A44FB54">
      <w:start w:val="1"/>
      <w:numFmt w:val="bullet"/>
      <w:lvlText w:val=""/>
      <w:lvlJc w:val="left"/>
      <w:pPr>
        <w:ind w:left="2880" w:hanging="360"/>
      </w:pPr>
      <w:rPr>
        <w:rFonts w:hint="default" w:ascii="Symbol" w:hAnsi="Symbol"/>
      </w:rPr>
    </w:lvl>
    <w:lvl w:ilvl="4" w:tplc="92D0E080">
      <w:start w:val="1"/>
      <w:numFmt w:val="bullet"/>
      <w:lvlText w:val="o"/>
      <w:lvlJc w:val="left"/>
      <w:pPr>
        <w:ind w:left="3600" w:hanging="360"/>
      </w:pPr>
      <w:rPr>
        <w:rFonts w:hint="default" w:ascii="Courier New" w:hAnsi="Courier New"/>
      </w:rPr>
    </w:lvl>
    <w:lvl w:ilvl="5" w:tplc="31C0E758">
      <w:start w:val="1"/>
      <w:numFmt w:val="bullet"/>
      <w:lvlText w:val=""/>
      <w:lvlJc w:val="left"/>
      <w:pPr>
        <w:ind w:left="4320" w:hanging="360"/>
      </w:pPr>
      <w:rPr>
        <w:rFonts w:hint="default" w:ascii="Wingdings" w:hAnsi="Wingdings"/>
      </w:rPr>
    </w:lvl>
    <w:lvl w:ilvl="6" w:tplc="AAF87144">
      <w:start w:val="1"/>
      <w:numFmt w:val="bullet"/>
      <w:lvlText w:val=""/>
      <w:lvlJc w:val="left"/>
      <w:pPr>
        <w:ind w:left="5040" w:hanging="360"/>
      </w:pPr>
      <w:rPr>
        <w:rFonts w:hint="default" w:ascii="Symbol" w:hAnsi="Symbol"/>
      </w:rPr>
    </w:lvl>
    <w:lvl w:ilvl="7" w:tplc="E19E2DF4">
      <w:start w:val="1"/>
      <w:numFmt w:val="bullet"/>
      <w:lvlText w:val="o"/>
      <w:lvlJc w:val="left"/>
      <w:pPr>
        <w:ind w:left="5760" w:hanging="360"/>
      </w:pPr>
      <w:rPr>
        <w:rFonts w:hint="default" w:ascii="Courier New" w:hAnsi="Courier New"/>
      </w:rPr>
    </w:lvl>
    <w:lvl w:ilvl="8" w:tplc="69D0EC5A">
      <w:start w:val="1"/>
      <w:numFmt w:val="bullet"/>
      <w:lvlText w:val=""/>
      <w:lvlJc w:val="left"/>
      <w:pPr>
        <w:ind w:left="6480" w:hanging="360"/>
      </w:pPr>
      <w:rPr>
        <w:rFonts w:hint="default" w:ascii="Wingdings" w:hAnsi="Wingdings"/>
      </w:rPr>
    </w:lvl>
  </w:abstractNum>
  <w:abstractNum w:abstractNumId="4" w15:restartNumberingAfterBreak="0">
    <w:nsid w:val="738624EA"/>
    <w:multiLevelType w:val="multilevel"/>
    <w:tmpl w:val="B2EC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3564F"/>
    <w:multiLevelType w:val="multilevel"/>
    <w:tmpl w:val="D3560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69117992">
    <w:abstractNumId w:val="5"/>
  </w:num>
  <w:num w:numId="2" w16cid:durableId="1818566383">
    <w:abstractNumId w:val="3"/>
  </w:num>
  <w:num w:numId="3" w16cid:durableId="2015303436">
    <w:abstractNumId w:val="2"/>
  </w:num>
  <w:num w:numId="4" w16cid:durableId="44911472">
    <w:abstractNumId w:val="1"/>
  </w:num>
  <w:num w:numId="5" w16cid:durableId="559678080">
    <w:abstractNumId w:val="0"/>
  </w:num>
  <w:num w:numId="6" w16cid:durableId="582379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ie Edmondson">
    <w15:presenceInfo w15:providerId="AD" w15:userId="S::kedmondson@nccourage.com::75c90e16-38b1-46b9-ac1a-51998b77fba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EB"/>
    <w:rsid w:val="0000120B"/>
    <w:rsid w:val="00001429"/>
    <w:rsid w:val="000042DA"/>
    <w:rsid w:val="00004BF4"/>
    <w:rsid w:val="00010E67"/>
    <w:rsid w:val="00015331"/>
    <w:rsid w:val="00015FFF"/>
    <w:rsid w:val="00023DE7"/>
    <w:rsid w:val="00031244"/>
    <w:rsid w:val="00035A97"/>
    <w:rsid w:val="0003621A"/>
    <w:rsid w:val="00042360"/>
    <w:rsid w:val="0004246F"/>
    <w:rsid w:val="00042BF7"/>
    <w:rsid w:val="00044228"/>
    <w:rsid w:val="00053365"/>
    <w:rsid w:val="000536CB"/>
    <w:rsid w:val="00056902"/>
    <w:rsid w:val="0005748A"/>
    <w:rsid w:val="0006036D"/>
    <w:rsid w:val="00061F7F"/>
    <w:rsid w:val="00064676"/>
    <w:rsid w:val="00071BAE"/>
    <w:rsid w:val="00074F29"/>
    <w:rsid w:val="00076412"/>
    <w:rsid w:val="00077A3F"/>
    <w:rsid w:val="000830BA"/>
    <w:rsid w:val="00096D46"/>
    <w:rsid w:val="000A67AE"/>
    <w:rsid w:val="000B44C2"/>
    <w:rsid w:val="000B5036"/>
    <w:rsid w:val="000C2ACE"/>
    <w:rsid w:val="000C7F17"/>
    <w:rsid w:val="000D6B9D"/>
    <w:rsid w:val="000E230B"/>
    <w:rsid w:val="000E248D"/>
    <w:rsid w:val="000F193C"/>
    <w:rsid w:val="000F4530"/>
    <w:rsid w:val="000F686C"/>
    <w:rsid w:val="000F7A82"/>
    <w:rsid w:val="001027C5"/>
    <w:rsid w:val="001125DB"/>
    <w:rsid w:val="00113183"/>
    <w:rsid w:val="0011433E"/>
    <w:rsid w:val="00117E06"/>
    <w:rsid w:val="00120657"/>
    <w:rsid w:val="0012320B"/>
    <w:rsid w:val="00123BC7"/>
    <w:rsid w:val="0013145B"/>
    <w:rsid w:val="001314BF"/>
    <w:rsid w:val="001331F8"/>
    <w:rsid w:val="00133701"/>
    <w:rsid w:val="00135B87"/>
    <w:rsid w:val="001440EB"/>
    <w:rsid w:val="00144215"/>
    <w:rsid w:val="00147E94"/>
    <w:rsid w:val="00152E26"/>
    <w:rsid w:val="001575CA"/>
    <w:rsid w:val="0016235D"/>
    <w:rsid w:val="00164418"/>
    <w:rsid w:val="00166BA5"/>
    <w:rsid w:val="00167847"/>
    <w:rsid w:val="00170597"/>
    <w:rsid w:val="00173EF7"/>
    <w:rsid w:val="00177375"/>
    <w:rsid w:val="0018226C"/>
    <w:rsid w:val="00182984"/>
    <w:rsid w:val="001865D2"/>
    <w:rsid w:val="00190142"/>
    <w:rsid w:val="00191664"/>
    <w:rsid w:val="00192977"/>
    <w:rsid w:val="00193AFD"/>
    <w:rsid w:val="00197913"/>
    <w:rsid w:val="001A0B2E"/>
    <w:rsid w:val="001A3CEA"/>
    <w:rsid w:val="001A56A4"/>
    <w:rsid w:val="001A6065"/>
    <w:rsid w:val="001B05A7"/>
    <w:rsid w:val="001B4FF4"/>
    <w:rsid w:val="001B68A2"/>
    <w:rsid w:val="001B76A9"/>
    <w:rsid w:val="001B788E"/>
    <w:rsid w:val="001C7501"/>
    <w:rsid w:val="001D2493"/>
    <w:rsid w:val="001D7590"/>
    <w:rsid w:val="001D7DA6"/>
    <w:rsid w:val="001E4531"/>
    <w:rsid w:val="001E5F16"/>
    <w:rsid w:val="001E7311"/>
    <w:rsid w:val="001F1A03"/>
    <w:rsid w:val="001F2567"/>
    <w:rsid w:val="001F4580"/>
    <w:rsid w:val="001F46C6"/>
    <w:rsid w:val="001F7C4C"/>
    <w:rsid w:val="001F7DD8"/>
    <w:rsid w:val="00200E4E"/>
    <w:rsid w:val="00203171"/>
    <w:rsid w:val="002060F1"/>
    <w:rsid w:val="00206CA7"/>
    <w:rsid w:val="00210896"/>
    <w:rsid w:val="00215880"/>
    <w:rsid w:val="002278C3"/>
    <w:rsid w:val="0023198D"/>
    <w:rsid w:val="00233781"/>
    <w:rsid w:val="0023589E"/>
    <w:rsid w:val="00237D06"/>
    <w:rsid w:val="0024078F"/>
    <w:rsid w:val="0024524D"/>
    <w:rsid w:val="00246BDF"/>
    <w:rsid w:val="002472DF"/>
    <w:rsid w:val="00247467"/>
    <w:rsid w:val="002507F6"/>
    <w:rsid w:val="0025153B"/>
    <w:rsid w:val="00251B11"/>
    <w:rsid w:val="002637BB"/>
    <w:rsid w:val="00265298"/>
    <w:rsid w:val="002712CB"/>
    <w:rsid w:val="002741B0"/>
    <w:rsid w:val="002808D5"/>
    <w:rsid w:val="0028095F"/>
    <w:rsid w:val="00281E4B"/>
    <w:rsid w:val="002849FA"/>
    <w:rsid w:val="00284BB0"/>
    <w:rsid w:val="0029252A"/>
    <w:rsid w:val="00292BCC"/>
    <w:rsid w:val="00296137"/>
    <w:rsid w:val="00296910"/>
    <w:rsid w:val="00296F09"/>
    <w:rsid w:val="002977A3"/>
    <w:rsid w:val="002A3F14"/>
    <w:rsid w:val="002A58A1"/>
    <w:rsid w:val="002B25DD"/>
    <w:rsid w:val="002B32E0"/>
    <w:rsid w:val="002B390C"/>
    <w:rsid w:val="002B614C"/>
    <w:rsid w:val="002B66BC"/>
    <w:rsid w:val="002C0132"/>
    <w:rsid w:val="002E08B3"/>
    <w:rsid w:val="002F3F90"/>
    <w:rsid w:val="003104A3"/>
    <w:rsid w:val="003246BB"/>
    <w:rsid w:val="00327353"/>
    <w:rsid w:val="003307F3"/>
    <w:rsid w:val="0033089C"/>
    <w:rsid w:val="0033154A"/>
    <w:rsid w:val="00335A46"/>
    <w:rsid w:val="00347FA7"/>
    <w:rsid w:val="00351069"/>
    <w:rsid w:val="0035496B"/>
    <w:rsid w:val="0035635B"/>
    <w:rsid w:val="003572BB"/>
    <w:rsid w:val="00357347"/>
    <w:rsid w:val="00360E26"/>
    <w:rsid w:val="00365C78"/>
    <w:rsid w:val="00365D7D"/>
    <w:rsid w:val="00372DC4"/>
    <w:rsid w:val="00375B39"/>
    <w:rsid w:val="00377C0B"/>
    <w:rsid w:val="003836E9"/>
    <w:rsid w:val="00387587"/>
    <w:rsid w:val="003927D8"/>
    <w:rsid w:val="00393173"/>
    <w:rsid w:val="00396AEA"/>
    <w:rsid w:val="003A280B"/>
    <w:rsid w:val="003A44BB"/>
    <w:rsid w:val="003A791C"/>
    <w:rsid w:val="003A7E1E"/>
    <w:rsid w:val="003B353D"/>
    <w:rsid w:val="003B3E5E"/>
    <w:rsid w:val="003B4778"/>
    <w:rsid w:val="003C1A9C"/>
    <w:rsid w:val="003C437B"/>
    <w:rsid w:val="003C7A4B"/>
    <w:rsid w:val="003D10FB"/>
    <w:rsid w:val="003D42E5"/>
    <w:rsid w:val="003D7041"/>
    <w:rsid w:val="003E2F74"/>
    <w:rsid w:val="003E3137"/>
    <w:rsid w:val="003E4C5A"/>
    <w:rsid w:val="003E7378"/>
    <w:rsid w:val="003F1836"/>
    <w:rsid w:val="003F2D10"/>
    <w:rsid w:val="003F7A39"/>
    <w:rsid w:val="0040089C"/>
    <w:rsid w:val="0040093D"/>
    <w:rsid w:val="00405580"/>
    <w:rsid w:val="004064F7"/>
    <w:rsid w:val="004139DC"/>
    <w:rsid w:val="00413B33"/>
    <w:rsid w:val="00415A2C"/>
    <w:rsid w:val="00422202"/>
    <w:rsid w:val="00423D01"/>
    <w:rsid w:val="004244E4"/>
    <w:rsid w:val="0042527E"/>
    <w:rsid w:val="00425483"/>
    <w:rsid w:val="004258E5"/>
    <w:rsid w:val="004301E6"/>
    <w:rsid w:val="0043085B"/>
    <w:rsid w:val="00430AFA"/>
    <w:rsid w:val="0043117A"/>
    <w:rsid w:val="00431F62"/>
    <w:rsid w:val="00433975"/>
    <w:rsid w:val="004341D4"/>
    <w:rsid w:val="00436A9B"/>
    <w:rsid w:val="00446699"/>
    <w:rsid w:val="00454629"/>
    <w:rsid w:val="004571A5"/>
    <w:rsid w:val="00460DD1"/>
    <w:rsid w:val="00462319"/>
    <w:rsid w:val="00470BE4"/>
    <w:rsid w:val="0047121F"/>
    <w:rsid w:val="00471CF6"/>
    <w:rsid w:val="00477726"/>
    <w:rsid w:val="00482DAB"/>
    <w:rsid w:val="0048382D"/>
    <w:rsid w:val="004912AD"/>
    <w:rsid w:val="00491B12"/>
    <w:rsid w:val="0049275E"/>
    <w:rsid w:val="00492A08"/>
    <w:rsid w:val="00495437"/>
    <w:rsid w:val="004A021B"/>
    <w:rsid w:val="004A1DDA"/>
    <w:rsid w:val="004A3423"/>
    <w:rsid w:val="004A397D"/>
    <w:rsid w:val="004B13EA"/>
    <w:rsid w:val="004B2DFB"/>
    <w:rsid w:val="004B4984"/>
    <w:rsid w:val="004C120B"/>
    <w:rsid w:val="004C35B4"/>
    <w:rsid w:val="004D14AA"/>
    <w:rsid w:val="004D1C7B"/>
    <w:rsid w:val="004E22BE"/>
    <w:rsid w:val="004E3CE6"/>
    <w:rsid w:val="004E4FE5"/>
    <w:rsid w:val="004E56F2"/>
    <w:rsid w:val="004E6BCA"/>
    <w:rsid w:val="004F57E4"/>
    <w:rsid w:val="00504795"/>
    <w:rsid w:val="00507999"/>
    <w:rsid w:val="00512581"/>
    <w:rsid w:val="005157C1"/>
    <w:rsid w:val="00517A8F"/>
    <w:rsid w:val="00521F58"/>
    <w:rsid w:val="00524745"/>
    <w:rsid w:val="005264E5"/>
    <w:rsid w:val="0053078F"/>
    <w:rsid w:val="00531729"/>
    <w:rsid w:val="0054058E"/>
    <w:rsid w:val="00546F86"/>
    <w:rsid w:val="00550C80"/>
    <w:rsid w:val="005611CD"/>
    <w:rsid w:val="00564BD4"/>
    <w:rsid w:val="00566954"/>
    <w:rsid w:val="00570BFF"/>
    <w:rsid w:val="00586821"/>
    <w:rsid w:val="0059268D"/>
    <w:rsid w:val="0059316A"/>
    <w:rsid w:val="005A6F0A"/>
    <w:rsid w:val="005A7FB1"/>
    <w:rsid w:val="005B0A26"/>
    <w:rsid w:val="005B2703"/>
    <w:rsid w:val="005C2C3A"/>
    <w:rsid w:val="005D5E9E"/>
    <w:rsid w:val="005E4120"/>
    <w:rsid w:val="005E4E40"/>
    <w:rsid w:val="005E5A0E"/>
    <w:rsid w:val="005E7905"/>
    <w:rsid w:val="005F050E"/>
    <w:rsid w:val="005F6E85"/>
    <w:rsid w:val="005F7366"/>
    <w:rsid w:val="0060245A"/>
    <w:rsid w:val="00602F3E"/>
    <w:rsid w:val="00616D6B"/>
    <w:rsid w:val="00632B6B"/>
    <w:rsid w:val="006407F9"/>
    <w:rsid w:val="0064302E"/>
    <w:rsid w:val="006437F6"/>
    <w:rsid w:val="00654A99"/>
    <w:rsid w:val="00656869"/>
    <w:rsid w:val="006572BC"/>
    <w:rsid w:val="006573B0"/>
    <w:rsid w:val="006611D6"/>
    <w:rsid w:val="006658E9"/>
    <w:rsid w:val="0067130B"/>
    <w:rsid w:val="00673FF2"/>
    <w:rsid w:val="0067409F"/>
    <w:rsid w:val="00679969"/>
    <w:rsid w:val="00682DC8"/>
    <w:rsid w:val="00684269"/>
    <w:rsid w:val="00694766"/>
    <w:rsid w:val="006956C0"/>
    <w:rsid w:val="00695F00"/>
    <w:rsid w:val="006A0670"/>
    <w:rsid w:val="006A272D"/>
    <w:rsid w:val="006B07DA"/>
    <w:rsid w:val="006C3EFA"/>
    <w:rsid w:val="006C6794"/>
    <w:rsid w:val="006C6B28"/>
    <w:rsid w:val="006C730B"/>
    <w:rsid w:val="006D0479"/>
    <w:rsid w:val="006D2335"/>
    <w:rsid w:val="006E2D51"/>
    <w:rsid w:val="006E4D9E"/>
    <w:rsid w:val="006F456B"/>
    <w:rsid w:val="006F5A01"/>
    <w:rsid w:val="006F5E3B"/>
    <w:rsid w:val="006F72AE"/>
    <w:rsid w:val="006F76DF"/>
    <w:rsid w:val="00700823"/>
    <w:rsid w:val="007049FD"/>
    <w:rsid w:val="00707278"/>
    <w:rsid w:val="00707FBD"/>
    <w:rsid w:val="00713610"/>
    <w:rsid w:val="007148A7"/>
    <w:rsid w:val="007166EC"/>
    <w:rsid w:val="00716ADF"/>
    <w:rsid w:val="00727389"/>
    <w:rsid w:val="0073683B"/>
    <w:rsid w:val="007377AF"/>
    <w:rsid w:val="00741D81"/>
    <w:rsid w:val="00741E7B"/>
    <w:rsid w:val="007425F0"/>
    <w:rsid w:val="0075058B"/>
    <w:rsid w:val="0075607D"/>
    <w:rsid w:val="007565A9"/>
    <w:rsid w:val="0076038B"/>
    <w:rsid w:val="0076181A"/>
    <w:rsid w:val="00761928"/>
    <w:rsid w:val="007620C1"/>
    <w:rsid w:val="00762180"/>
    <w:rsid w:val="00771866"/>
    <w:rsid w:val="00771B26"/>
    <w:rsid w:val="0078639F"/>
    <w:rsid w:val="00791317"/>
    <w:rsid w:val="00793BA9"/>
    <w:rsid w:val="007954EB"/>
    <w:rsid w:val="007A1165"/>
    <w:rsid w:val="007A2561"/>
    <w:rsid w:val="007A3281"/>
    <w:rsid w:val="007B2C73"/>
    <w:rsid w:val="007B57BC"/>
    <w:rsid w:val="007B715B"/>
    <w:rsid w:val="007C2A8F"/>
    <w:rsid w:val="007C3B73"/>
    <w:rsid w:val="007C51F7"/>
    <w:rsid w:val="007C68C1"/>
    <w:rsid w:val="007C6FFE"/>
    <w:rsid w:val="007D23C9"/>
    <w:rsid w:val="007D3134"/>
    <w:rsid w:val="007D4F68"/>
    <w:rsid w:val="007D7805"/>
    <w:rsid w:val="007E42BB"/>
    <w:rsid w:val="007F3FC6"/>
    <w:rsid w:val="007F40BF"/>
    <w:rsid w:val="007F718D"/>
    <w:rsid w:val="007F7C80"/>
    <w:rsid w:val="00810BFA"/>
    <w:rsid w:val="00810DFA"/>
    <w:rsid w:val="00813CC6"/>
    <w:rsid w:val="00813DDE"/>
    <w:rsid w:val="008169F8"/>
    <w:rsid w:val="00822185"/>
    <w:rsid w:val="00823314"/>
    <w:rsid w:val="0083161A"/>
    <w:rsid w:val="0083342A"/>
    <w:rsid w:val="00835FC8"/>
    <w:rsid w:val="0084039A"/>
    <w:rsid w:val="00840A39"/>
    <w:rsid w:val="00841917"/>
    <w:rsid w:val="008419F8"/>
    <w:rsid w:val="00841E52"/>
    <w:rsid w:val="00844439"/>
    <w:rsid w:val="00846634"/>
    <w:rsid w:val="00853FDC"/>
    <w:rsid w:val="00855AF7"/>
    <w:rsid w:val="00855D31"/>
    <w:rsid w:val="00855FD4"/>
    <w:rsid w:val="008574A4"/>
    <w:rsid w:val="008605BD"/>
    <w:rsid w:val="008650AB"/>
    <w:rsid w:val="008663CE"/>
    <w:rsid w:val="0086732B"/>
    <w:rsid w:val="00874900"/>
    <w:rsid w:val="008766ED"/>
    <w:rsid w:val="0088020E"/>
    <w:rsid w:val="0088139E"/>
    <w:rsid w:val="00881613"/>
    <w:rsid w:val="00886131"/>
    <w:rsid w:val="00886C5A"/>
    <w:rsid w:val="00890DB0"/>
    <w:rsid w:val="00892F26"/>
    <w:rsid w:val="0089605D"/>
    <w:rsid w:val="008A2E9F"/>
    <w:rsid w:val="008A343B"/>
    <w:rsid w:val="008B58D5"/>
    <w:rsid w:val="008C01EF"/>
    <w:rsid w:val="008C2166"/>
    <w:rsid w:val="008C2651"/>
    <w:rsid w:val="008C3D3C"/>
    <w:rsid w:val="008D012B"/>
    <w:rsid w:val="008D03FA"/>
    <w:rsid w:val="008F0B27"/>
    <w:rsid w:val="008F2141"/>
    <w:rsid w:val="008F248F"/>
    <w:rsid w:val="008F6E1A"/>
    <w:rsid w:val="008F6E57"/>
    <w:rsid w:val="00900F3D"/>
    <w:rsid w:val="0090145F"/>
    <w:rsid w:val="009036A4"/>
    <w:rsid w:val="00905761"/>
    <w:rsid w:val="00907B24"/>
    <w:rsid w:val="0091113A"/>
    <w:rsid w:val="00916402"/>
    <w:rsid w:val="00921A64"/>
    <w:rsid w:val="009226CB"/>
    <w:rsid w:val="0092286C"/>
    <w:rsid w:val="00924A4A"/>
    <w:rsid w:val="00930CD3"/>
    <w:rsid w:val="009312D5"/>
    <w:rsid w:val="0093348E"/>
    <w:rsid w:val="00934FB1"/>
    <w:rsid w:val="00943663"/>
    <w:rsid w:val="00943C9B"/>
    <w:rsid w:val="00944201"/>
    <w:rsid w:val="009464E8"/>
    <w:rsid w:val="00953B89"/>
    <w:rsid w:val="00954AB7"/>
    <w:rsid w:val="0095641B"/>
    <w:rsid w:val="00956EF9"/>
    <w:rsid w:val="00957C63"/>
    <w:rsid w:val="00960C88"/>
    <w:rsid w:val="00962485"/>
    <w:rsid w:val="009832B6"/>
    <w:rsid w:val="0098460D"/>
    <w:rsid w:val="009949F2"/>
    <w:rsid w:val="0099501D"/>
    <w:rsid w:val="009A002B"/>
    <w:rsid w:val="009B1734"/>
    <w:rsid w:val="009C53E2"/>
    <w:rsid w:val="009C6D6C"/>
    <w:rsid w:val="009C78FC"/>
    <w:rsid w:val="009D3DB6"/>
    <w:rsid w:val="009D42AE"/>
    <w:rsid w:val="009D7C39"/>
    <w:rsid w:val="009F3BF5"/>
    <w:rsid w:val="009F75BA"/>
    <w:rsid w:val="00A0212C"/>
    <w:rsid w:val="00A12F94"/>
    <w:rsid w:val="00A15634"/>
    <w:rsid w:val="00A15858"/>
    <w:rsid w:val="00A1716B"/>
    <w:rsid w:val="00A20928"/>
    <w:rsid w:val="00A21D0B"/>
    <w:rsid w:val="00A24DB4"/>
    <w:rsid w:val="00A32188"/>
    <w:rsid w:val="00A358E6"/>
    <w:rsid w:val="00A368F4"/>
    <w:rsid w:val="00A3773E"/>
    <w:rsid w:val="00A46A27"/>
    <w:rsid w:val="00A5052A"/>
    <w:rsid w:val="00A51A27"/>
    <w:rsid w:val="00A521AD"/>
    <w:rsid w:val="00A5291C"/>
    <w:rsid w:val="00A53BDA"/>
    <w:rsid w:val="00A70086"/>
    <w:rsid w:val="00A7234D"/>
    <w:rsid w:val="00A73820"/>
    <w:rsid w:val="00A81252"/>
    <w:rsid w:val="00A8247F"/>
    <w:rsid w:val="00A85130"/>
    <w:rsid w:val="00A91003"/>
    <w:rsid w:val="00A91D02"/>
    <w:rsid w:val="00A9206D"/>
    <w:rsid w:val="00A922A0"/>
    <w:rsid w:val="00A92CC2"/>
    <w:rsid w:val="00A937C5"/>
    <w:rsid w:val="00A9583D"/>
    <w:rsid w:val="00AA3313"/>
    <w:rsid w:val="00AA39CA"/>
    <w:rsid w:val="00AA77F5"/>
    <w:rsid w:val="00AACEE6"/>
    <w:rsid w:val="00AB2A0F"/>
    <w:rsid w:val="00AB3391"/>
    <w:rsid w:val="00AB6A49"/>
    <w:rsid w:val="00AC0A8E"/>
    <w:rsid w:val="00AC16D4"/>
    <w:rsid w:val="00AC4965"/>
    <w:rsid w:val="00AC4F0F"/>
    <w:rsid w:val="00AD1309"/>
    <w:rsid w:val="00AD32AB"/>
    <w:rsid w:val="00AE04E0"/>
    <w:rsid w:val="00AE33B5"/>
    <w:rsid w:val="00AE5B54"/>
    <w:rsid w:val="00AE5E9D"/>
    <w:rsid w:val="00AF2EEB"/>
    <w:rsid w:val="00AF58E1"/>
    <w:rsid w:val="00AF7216"/>
    <w:rsid w:val="00B005CB"/>
    <w:rsid w:val="00B0085B"/>
    <w:rsid w:val="00B04CB3"/>
    <w:rsid w:val="00B04CCA"/>
    <w:rsid w:val="00B06421"/>
    <w:rsid w:val="00B13131"/>
    <w:rsid w:val="00B14CF4"/>
    <w:rsid w:val="00B15398"/>
    <w:rsid w:val="00B20EFC"/>
    <w:rsid w:val="00B21631"/>
    <w:rsid w:val="00B2725E"/>
    <w:rsid w:val="00B3228B"/>
    <w:rsid w:val="00B41E5A"/>
    <w:rsid w:val="00B42E63"/>
    <w:rsid w:val="00B43851"/>
    <w:rsid w:val="00B45EE0"/>
    <w:rsid w:val="00B46033"/>
    <w:rsid w:val="00B46CBA"/>
    <w:rsid w:val="00B535D3"/>
    <w:rsid w:val="00B5388F"/>
    <w:rsid w:val="00B650FA"/>
    <w:rsid w:val="00B6552F"/>
    <w:rsid w:val="00B66032"/>
    <w:rsid w:val="00B67E9F"/>
    <w:rsid w:val="00B67FB0"/>
    <w:rsid w:val="00B73D30"/>
    <w:rsid w:val="00B7560B"/>
    <w:rsid w:val="00B812A5"/>
    <w:rsid w:val="00B82372"/>
    <w:rsid w:val="00B850B8"/>
    <w:rsid w:val="00B8653D"/>
    <w:rsid w:val="00B86CB5"/>
    <w:rsid w:val="00B96BEE"/>
    <w:rsid w:val="00B971C0"/>
    <w:rsid w:val="00BA1E6C"/>
    <w:rsid w:val="00BA27DE"/>
    <w:rsid w:val="00BB0F0D"/>
    <w:rsid w:val="00BB2F21"/>
    <w:rsid w:val="00BB31C0"/>
    <w:rsid w:val="00BB74FA"/>
    <w:rsid w:val="00BC17D4"/>
    <w:rsid w:val="00BD6D3A"/>
    <w:rsid w:val="00BE148D"/>
    <w:rsid w:val="00BE2AA3"/>
    <w:rsid w:val="00BE30B8"/>
    <w:rsid w:val="00BE4B40"/>
    <w:rsid w:val="00BE7D99"/>
    <w:rsid w:val="00BF02F6"/>
    <w:rsid w:val="00BF35F8"/>
    <w:rsid w:val="00BF7CDD"/>
    <w:rsid w:val="00C13E01"/>
    <w:rsid w:val="00C14AE0"/>
    <w:rsid w:val="00C1735F"/>
    <w:rsid w:val="00C23123"/>
    <w:rsid w:val="00C26A5E"/>
    <w:rsid w:val="00C31229"/>
    <w:rsid w:val="00C36DDD"/>
    <w:rsid w:val="00C39C6D"/>
    <w:rsid w:val="00C42E84"/>
    <w:rsid w:val="00C44022"/>
    <w:rsid w:val="00C4437A"/>
    <w:rsid w:val="00C444B6"/>
    <w:rsid w:val="00C44E41"/>
    <w:rsid w:val="00C45293"/>
    <w:rsid w:val="00C458A0"/>
    <w:rsid w:val="00C45F47"/>
    <w:rsid w:val="00C52A1F"/>
    <w:rsid w:val="00C54BB4"/>
    <w:rsid w:val="00C60E2B"/>
    <w:rsid w:val="00C63A42"/>
    <w:rsid w:val="00C66564"/>
    <w:rsid w:val="00C751A1"/>
    <w:rsid w:val="00C779DC"/>
    <w:rsid w:val="00C80A4D"/>
    <w:rsid w:val="00C83BBE"/>
    <w:rsid w:val="00C85114"/>
    <w:rsid w:val="00C87637"/>
    <w:rsid w:val="00C87E0C"/>
    <w:rsid w:val="00C959E8"/>
    <w:rsid w:val="00C96EFE"/>
    <w:rsid w:val="00CA357B"/>
    <w:rsid w:val="00CA6931"/>
    <w:rsid w:val="00CB0223"/>
    <w:rsid w:val="00CB47EA"/>
    <w:rsid w:val="00CB6056"/>
    <w:rsid w:val="00CB73CA"/>
    <w:rsid w:val="00CC2C6D"/>
    <w:rsid w:val="00CD05CE"/>
    <w:rsid w:val="00CD151D"/>
    <w:rsid w:val="00CD2BDB"/>
    <w:rsid w:val="00CD65FC"/>
    <w:rsid w:val="00CD6F07"/>
    <w:rsid w:val="00CD7A83"/>
    <w:rsid w:val="00CE4B4E"/>
    <w:rsid w:val="00CE7CE4"/>
    <w:rsid w:val="00CF0A26"/>
    <w:rsid w:val="00CF4DD4"/>
    <w:rsid w:val="00CF5ED3"/>
    <w:rsid w:val="00CF6198"/>
    <w:rsid w:val="00D00865"/>
    <w:rsid w:val="00D02F9E"/>
    <w:rsid w:val="00D05973"/>
    <w:rsid w:val="00D06AFA"/>
    <w:rsid w:val="00D12587"/>
    <w:rsid w:val="00D149B7"/>
    <w:rsid w:val="00D14E9A"/>
    <w:rsid w:val="00D153AA"/>
    <w:rsid w:val="00D262D7"/>
    <w:rsid w:val="00D301DF"/>
    <w:rsid w:val="00D342E6"/>
    <w:rsid w:val="00D35134"/>
    <w:rsid w:val="00D3667B"/>
    <w:rsid w:val="00D375B0"/>
    <w:rsid w:val="00D4096C"/>
    <w:rsid w:val="00D443E9"/>
    <w:rsid w:val="00D444D7"/>
    <w:rsid w:val="00D5044F"/>
    <w:rsid w:val="00D50A1E"/>
    <w:rsid w:val="00D54208"/>
    <w:rsid w:val="00D60978"/>
    <w:rsid w:val="00D622CF"/>
    <w:rsid w:val="00D6757C"/>
    <w:rsid w:val="00D67A72"/>
    <w:rsid w:val="00D733BB"/>
    <w:rsid w:val="00D74234"/>
    <w:rsid w:val="00D77FE1"/>
    <w:rsid w:val="00D813EE"/>
    <w:rsid w:val="00D81468"/>
    <w:rsid w:val="00D83C92"/>
    <w:rsid w:val="00D850FE"/>
    <w:rsid w:val="00D94E73"/>
    <w:rsid w:val="00D96DF1"/>
    <w:rsid w:val="00DA0A6F"/>
    <w:rsid w:val="00DB06E1"/>
    <w:rsid w:val="00DB2320"/>
    <w:rsid w:val="00DC02FB"/>
    <w:rsid w:val="00DC2CA3"/>
    <w:rsid w:val="00DD460C"/>
    <w:rsid w:val="00DE2076"/>
    <w:rsid w:val="00DE4048"/>
    <w:rsid w:val="00DE40D8"/>
    <w:rsid w:val="00DE4BCD"/>
    <w:rsid w:val="00DE4F68"/>
    <w:rsid w:val="00DE527A"/>
    <w:rsid w:val="00DF1396"/>
    <w:rsid w:val="00DF184D"/>
    <w:rsid w:val="00DF2467"/>
    <w:rsid w:val="00DF520E"/>
    <w:rsid w:val="00DF5365"/>
    <w:rsid w:val="00E01F82"/>
    <w:rsid w:val="00E07413"/>
    <w:rsid w:val="00E1120C"/>
    <w:rsid w:val="00E11808"/>
    <w:rsid w:val="00E12206"/>
    <w:rsid w:val="00E139AA"/>
    <w:rsid w:val="00E24F39"/>
    <w:rsid w:val="00E25D3C"/>
    <w:rsid w:val="00E27017"/>
    <w:rsid w:val="00E302B1"/>
    <w:rsid w:val="00E30641"/>
    <w:rsid w:val="00E31F57"/>
    <w:rsid w:val="00E33226"/>
    <w:rsid w:val="00E41C7C"/>
    <w:rsid w:val="00E4446F"/>
    <w:rsid w:val="00E5107C"/>
    <w:rsid w:val="00E56C6E"/>
    <w:rsid w:val="00E57FCC"/>
    <w:rsid w:val="00E60108"/>
    <w:rsid w:val="00E61A6D"/>
    <w:rsid w:val="00E62024"/>
    <w:rsid w:val="00E63148"/>
    <w:rsid w:val="00E63509"/>
    <w:rsid w:val="00E643C5"/>
    <w:rsid w:val="00E702D6"/>
    <w:rsid w:val="00E74F0B"/>
    <w:rsid w:val="00E75435"/>
    <w:rsid w:val="00E764CC"/>
    <w:rsid w:val="00E76ED1"/>
    <w:rsid w:val="00E775BA"/>
    <w:rsid w:val="00E7770F"/>
    <w:rsid w:val="00E83BAE"/>
    <w:rsid w:val="00E87F19"/>
    <w:rsid w:val="00E9184F"/>
    <w:rsid w:val="00E94DE3"/>
    <w:rsid w:val="00E94DEC"/>
    <w:rsid w:val="00E95DDC"/>
    <w:rsid w:val="00E95F54"/>
    <w:rsid w:val="00ED56E9"/>
    <w:rsid w:val="00EE3AED"/>
    <w:rsid w:val="00EE40FB"/>
    <w:rsid w:val="00EF0D1A"/>
    <w:rsid w:val="00EF3A58"/>
    <w:rsid w:val="00EF510C"/>
    <w:rsid w:val="00F03218"/>
    <w:rsid w:val="00F04357"/>
    <w:rsid w:val="00F07C2A"/>
    <w:rsid w:val="00F15163"/>
    <w:rsid w:val="00F1700A"/>
    <w:rsid w:val="00F23582"/>
    <w:rsid w:val="00F25266"/>
    <w:rsid w:val="00F26D62"/>
    <w:rsid w:val="00F31439"/>
    <w:rsid w:val="00F34A2E"/>
    <w:rsid w:val="00F359E7"/>
    <w:rsid w:val="00F4076F"/>
    <w:rsid w:val="00F50784"/>
    <w:rsid w:val="00F645FF"/>
    <w:rsid w:val="00F67CB7"/>
    <w:rsid w:val="00F72C36"/>
    <w:rsid w:val="00F730BD"/>
    <w:rsid w:val="00F77219"/>
    <w:rsid w:val="00F844E0"/>
    <w:rsid w:val="00F87B55"/>
    <w:rsid w:val="00F959D5"/>
    <w:rsid w:val="00FA23E8"/>
    <w:rsid w:val="00FA338A"/>
    <w:rsid w:val="00FA40B3"/>
    <w:rsid w:val="00FA43AF"/>
    <w:rsid w:val="00FB31F9"/>
    <w:rsid w:val="00FB338C"/>
    <w:rsid w:val="00FC3173"/>
    <w:rsid w:val="00FC4B52"/>
    <w:rsid w:val="00FC5E18"/>
    <w:rsid w:val="00FC6FBE"/>
    <w:rsid w:val="00FC7BAC"/>
    <w:rsid w:val="00FD0DB6"/>
    <w:rsid w:val="00FD0EB8"/>
    <w:rsid w:val="00FD48CC"/>
    <w:rsid w:val="00FD4C6D"/>
    <w:rsid w:val="00FD6A49"/>
    <w:rsid w:val="00FE15B9"/>
    <w:rsid w:val="00FE3B9B"/>
    <w:rsid w:val="00FE4554"/>
    <w:rsid w:val="00FF4098"/>
    <w:rsid w:val="00FF5828"/>
    <w:rsid w:val="010A36B2"/>
    <w:rsid w:val="01577199"/>
    <w:rsid w:val="018D00DA"/>
    <w:rsid w:val="01C99025"/>
    <w:rsid w:val="01FE61F5"/>
    <w:rsid w:val="0234E83B"/>
    <w:rsid w:val="023AEFBD"/>
    <w:rsid w:val="026FF20C"/>
    <w:rsid w:val="02ABCAA8"/>
    <w:rsid w:val="02AD646C"/>
    <w:rsid w:val="02B0514B"/>
    <w:rsid w:val="02B564CD"/>
    <w:rsid w:val="03A34BC2"/>
    <w:rsid w:val="03D660ED"/>
    <w:rsid w:val="045F923D"/>
    <w:rsid w:val="04EA32BA"/>
    <w:rsid w:val="04ED3094"/>
    <w:rsid w:val="0521525A"/>
    <w:rsid w:val="052F401D"/>
    <w:rsid w:val="0534CE69"/>
    <w:rsid w:val="054C9CD9"/>
    <w:rsid w:val="055B9CFC"/>
    <w:rsid w:val="05753283"/>
    <w:rsid w:val="057D4401"/>
    <w:rsid w:val="05E6BB5B"/>
    <w:rsid w:val="05EC656D"/>
    <w:rsid w:val="0657EFEF"/>
    <w:rsid w:val="06A8B100"/>
    <w:rsid w:val="06B58623"/>
    <w:rsid w:val="06CC8BA0"/>
    <w:rsid w:val="06F2B70C"/>
    <w:rsid w:val="0748D4B5"/>
    <w:rsid w:val="075F36FC"/>
    <w:rsid w:val="07B7451B"/>
    <w:rsid w:val="07D5DEE1"/>
    <w:rsid w:val="07EB54D3"/>
    <w:rsid w:val="088BC0FE"/>
    <w:rsid w:val="08D3347F"/>
    <w:rsid w:val="08D610CF"/>
    <w:rsid w:val="08E2EA56"/>
    <w:rsid w:val="091AA997"/>
    <w:rsid w:val="091F0EE3"/>
    <w:rsid w:val="09287CE5"/>
    <w:rsid w:val="096DBBDD"/>
    <w:rsid w:val="097EA292"/>
    <w:rsid w:val="09E9655F"/>
    <w:rsid w:val="0A188F5E"/>
    <w:rsid w:val="0A22E08A"/>
    <w:rsid w:val="0A4B5B43"/>
    <w:rsid w:val="0A59BE50"/>
    <w:rsid w:val="0A5E0F33"/>
    <w:rsid w:val="0A722190"/>
    <w:rsid w:val="0A99988A"/>
    <w:rsid w:val="0AB55DC2"/>
    <w:rsid w:val="0AC5A735"/>
    <w:rsid w:val="0B3C6378"/>
    <w:rsid w:val="0B4DFE0F"/>
    <w:rsid w:val="0B5822E6"/>
    <w:rsid w:val="0B883867"/>
    <w:rsid w:val="0B9FB772"/>
    <w:rsid w:val="0BA87A3D"/>
    <w:rsid w:val="0BD79329"/>
    <w:rsid w:val="0BE00976"/>
    <w:rsid w:val="0C0B14FA"/>
    <w:rsid w:val="0C2C254A"/>
    <w:rsid w:val="0C4542C0"/>
    <w:rsid w:val="0C9940D0"/>
    <w:rsid w:val="0CA2184E"/>
    <w:rsid w:val="0CA866C8"/>
    <w:rsid w:val="0CD01ED5"/>
    <w:rsid w:val="0D1C94C8"/>
    <w:rsid w:val="0D62BE89"/>
    <w:rsid w:val="0D7161EB"/>
    <w:rsid w:val="0DC3037D"/>
    <w:rsid w:val="0DDCD2CB"/>
    <w:rsid w:val="0DE185A2"/>
    <w:rsid w:val="0DF78174"/>
    <w:rsid w:val="0DF9434B"/>
    <w:rsid w:val="0E0093CD"/>
    <w:rsid w:val="0E1E838A"/>
    <w:rsid w:val="0E31E399"/>
    <w:rsid w:val="0E32F259"/>
    <w:rsid w:val="0E359117"/>
    <w:rsid w:val="0E382D90"/>
    <w:rsid w:val="0EB05F84"/>
    <w:rsid w:val="0ED44B4F"/>
    <w:rsid w:val="0ED76071"/>
    <w:rsid w:val="0EF17D65"/>
    <w:rsid w:val="0F26F6A7"/>
    <w:rsid w:val="0F4E343C"/>
    <w:rsid w:val="0F760993"/>
    <w:rsid w:val="0F86A7F9"/>
    <w:rsid w:val="0FF8AEDC"/>
    <w:rsid w:val="103080AB"/>
    <w:rsid w:val="10833D01"/>
    <w:rsid w:val="10835A14"/>
    <w:rsid w:val="10A21199"/>
    <w:rsid w:val="10A772B5"/>
    <w:rsid w:val="10CD3878"/>
    <w:rsid w:val="1128438E"/>
    <w:rsid w:val="112A10AF"/>
    <w:rsid w:val="119FF6D4"/>
    <w:rsid w:val="11C2C4B4"/>
    <w:rsid w:val="11EEB066"/>
    <w:rsid w:val="124AFAE7"/>
    <w:rsid w:val="124F19D2"/>
    <w:rsid w:val="128122CC"/>
    <w:rsid w:val="12AFA74C"/>
    <w:rsid w:val="12C85BB6"/>
    <w:rsid w:val="13330136"/>
    <w:rsid w:val="138FAE28"/>
    <w:rsid w:val="13914F51"/>
    <w:rsid w:val="13A3BF8A"/>
    <w:rsid w:val="13A9330D"/>
    <w:rsid w:val="13D1FEC3"/>
    <w:rsid w:val="1414A89E"/>
    <w:rsid w:val="1417AA87"/>
    <w:rsid w:val="14340543"/>
    <w:rsid w:val="1440CA89"/>
    <w:rsid w:val="144DB6AD"/>
    <w:rsid w:val="14689428"/>
    <w:rsid w:val="14A88A1F"/>
    <w:rsid w:val="14D1E67C"/>
    <w:rsid w:val="14DB3F69"/>
    <w:rsid w:val="15480196"/>
    <w:rsid w:val="154ECEBE"/>
    <w:rsid w:val="1562602D"/>
    <w:rsid w:val="156A45C0"/>
    <w:rsid w:val="158B17D2"/>
    <w:rsid w:val="1597B30A"/>
    <w:rsid w:val="15B8CED4"/>
    <w:rsid w:val="161B2838"/>
    <w:rsid w:val="1672B71C"/>
    <w:rsid w:val="16902E41"/>
    <w:rsid w:val="1702C27B"/>
    <w:rsid w:val="1715C5A0"/>
    <w:rsid w:val="1731DE4B"/>
    <w:rsid w:val="1779E3D9"/>
    <w:rsid w:val="17903049"/>
    <w:rsid w:val="17B16AD7"/>
    <w:rsid w:val="17C15410"/>
    <w:rsid w:val="17CC7110"/>
    <w:rsid w:val="17FDACAA"/>
    <w:rsid w:val="180C8299"/>
    <w:rsid w:val="183E9C56"/>
    <w:rsid w:val="184D2331"/>
    <w:rsid w:val="18A2D44D"/>
    <w:rsid w:val="18A75458"/>
    <w:rsid w:val="18C67CF3"/>
    <w:rsid w:val="1A06F419"/>
    <w:rsid w:val="1A386E14"/>
    <w:rsid w:val="1A4F1A4F"/>
    <w:rsid w:val="1AF8F7C2"/>
    <w:rsid w:val="1B149011"/>
    <w:rsid w:val="1B693114"/>
    <w:rsid w:val="1B69CF9C"/>
    <w:rsid w:val="1B856786"/>
    <w:rsid w:val="1B86EF2F"/>
    <w:rsid w:val="1B88C394"/>
    <w:rsid w:val="1C012857"/>
    <w:rsid w:val="1C100C27"/>
    <w:rsid w:val="1CC04A79"/>
    <w:rsid w:val="1DA7AD60"/>
    <w:rsid w:val="1DB9A7A4"/>
    <w:rsid w:val="1DE48CE7"/>
    <w:rsid w:val="1DE4ED8E"/>
    <w:rsid w:val="1DF913AD"/>
    <w:rsid w:val="1E0B8995"/>
    <w:rsid w:val="1E22B39F"/>
    <w:rsid w:val="1E4B59DA"/>
    <w:rsid w:val="1E62BE57"/>
    <w:rsid w:val="1E868098"/>
    <w:rsid w:val="1EA71E87"/>
    <w:rsid w:val="1EAADDE1"/>
    <w:rsid w:val="1EC9872D"/>
    <w:rsid w:val="1ECBC61A"/>
    <w:rsid w:val="1F22AA2A"/>
    <w:rsid w:val="1F22B262"/>
    <w:rsid w:val="1F4A380D"/>
    <w:rsid w:val="1F4F35E6"/>
    <w:rsid w:val="1F687133"/>
    <w:rsid w:val="1F7087CA"/>
    <w:rsid w:val="1F89B67A"/>
    <w:rsid w:val="1F89FEC6"/>
    <w:rsid w:val="1F961DE4"/>
    <w:rsid w:val="201AE827"/>
    <w:rsid w:val="204AAFE9"/>
    <w:rsid w:val="2098A884"/>
    <w:rsid w:val="209CF911"/>
    <w:rsid w:val="20E0D72E"/>
    <w:rsid w:val="213C8603"/>
    <w:rsid w:val="215ABF22"/>
    <w:rsid w:val="21669219"/>
    <w:rsid w:val="218FB3FD"/>
    <w:rsid w:val="21A1815E"/>
    <w:rsid w:val="21AB7DD6"/>
    <w:rsid w:val="21AF599B"/>
    <w:rsid w:val="21DC2A01"/>
    <w:rsid w:val="220EB081"/>
    <w:rsid w:val="224019A2"/>
    <w:rsid w:val="22F1BA15"/>
    <w:rsid w:val="230CCF7A"/>
    <w:rsid w:val="23299BB2"/>
    <w:rsid w:val="2338C953"/>
    <w:rsid w:val="237181AD"/>
    <w:rsid w:val="23E16561"/>
    <w:rsid w:val="23FA7C03"/>
    <w:rsid w:val="240F41B7"/>
    <w:rsid w:val="2420C990"/>
    <w:rsid w:val="242D4BD2"/>
    <w:rsid w:val="250948D2"/>
    <w:rsid w:val="255B6DA7"/>
    <w:rsid w:val="2591BB05"/>
    <w:rsid w:val="25A64931"/>
    <w:rsid w:val="25BB11FF"/>
    <w:rsid w:val="2610D53A"/>
    <w:rsid w:val="268E4053"/>
    <w:rsid w:val="26D27EC7"/>
    <w:rsid w:val="272CEBD3"/>
    <w:rsid w:val="272EE1A0"/>
    <w:rsid w:val="279D014E"/>
    <w:rsid w:val="27A36E85"/>
    <w:rsid w:val="27C44696"/>
    <w:rsid w:val="27D71CA5"/>
    <w:rsid w:val="27FB0131"/>
    <w:rsid w:val="27FD470E"/>
    <w:rsid w:val="28027C3A"/>
    <w:rsid w:val="288BA4B7"/>
    <w:rsid w:val="29830ACD"/>
    <w:rsid w:val="29AEBF72"/>
    <w:rsid w:val="29C09D03"/>
    <w:rsid w:val="29CA67EE"/>
    <w:rsid w:val="29CCC012"/>
    <w:rsid w:val="2A299722"/>
    <w:rsid w:val="2A2B0CEC"/>
    <w:rsid w:val="2A52CDA0"/>
    <w:rsid w:val="2A6624F0"/>
    <w:rsid w:val="2A9109A7"/>
    <w:rsid w:val="2B3464C1"/>
    <w:rsid w:val="2B81D133"/>
    <w:rsid w:val="2B8E562E"/>
    <w:rsid w:val="2BCFEFC3"/>
    <w:rsid w:val="2BDB5BF8"/>
    <w:rsid w:val="2BECAD2F"/>
    <w:rsid w:val="2C053BE6"/>
    <w:rsid w:val="2C588094"/>
    <w:rsid w:val="2C58CE5B"/>
    <w:rsid w:val="2C74C1E3"/>
    <w:rsid w:val="2C92C2E8"/>
    <w:rsid w:val="2D43E3C4"/>
    <w:rsid w:val="2D94FD4B"/>
    <w:rsid w:val="2E14F1CF"/>
    <w:rsid w:val="2EC3DA3A"/>
    <w:rsid w:val="2EDF7534"/>
    <w:rsid w:val="2F515D5F"/>
    <w:rsid w:val="2F809A9C"/>
    <w:rsid w:val="2F8B874F"/>
    <w:rsid w:val="2FB46DB4"/>
    <w:rsid w:val="30028CBA"/>
    <w:rsid w:val="30391712"/>
    <w:rsid w:val="303C285C"/>
    <w:rsid w:val="30652811"/>
    <w:rsid w:val="30695D60"/>
    <w:rsid w:val="30DB889C"/>
    <w:rsid w:val="311CA893"/>
    <w:rsid w:val="31221E2D"/>
    <w:rsid w:val="318B45DB"/>
    <w:rsid w:val="318C2936"/>
    <w:rsid w:val="31F0DFF2"/>
    <w:rsid w:val="31F5D23E"/>
    <w:rsid w:val="322B16BE"/>
    <w:rsid w:val="326E4E7E"/>
    <w:rsid w:val="3279BB7B"/>
    <w:rsid w:val="328716AE"/>
    <w:rsid w:val="32AB034B"/>
    <w:rsid w:val="32BC7F51"/>
    <w:rsid w:val="32BFAAC0"/>
    <w:rsid w:val="332E84EC"/>
    <w:rsid w:val="33B0CC09"/>
    <w:rsid w:val="3420168E"/>
    <w:rsid w:val="345EEAD9"/>
    <w:rsid w:val="353057C9"/>
    <w:rsid w:val="356A9F37"/>
    <w:rsid w:val="35A2C79D"/>
    <w:rsid w:val="36052360"/>
    <w:rsid w:val="360B4AA8"/>
    <w:rsid w:val="361E9A92"/>
    <w:rsid w:val="361F6E97"/>
    <w:rsid w:val="36207C96"/>
    <w:rsid w:val="36455279"/>
    <w:rsid w:val="368068DC"/>
    <w:rsid w:val="36C7CB3B"/>
    <w:rsid w:val="36D45C6B"/>
    <w:rsid w:val="37935BD9"/>
    <w:rsid w:val="37B4675B"/>
    <w:rsid w:val="37BD8DE9"/>
    <w:rsid w:val="37C56347"/>
    <w:rsid w:val="37E708B1"/>
    <w:rsid w:val="37E983D9"/>
    <w:rsid w:val="37F0B875"/>
    <w:rsid w:val="37F21D76"/>
    <w:rsid w:val="37FE8D03"/>
    <w:rsid w:val="381FCF5D"/>
    <w:rsid w:val="38443DC7"/>
    <w:rsid w:val="386D5F9F"/>
    <w:rsid w:val="38D26AE8"/>
    <w:rsid w:val="38E97FED"/>
    <w:rsid w:val="38EC7BAD"/>
    <w:rsid w:val="38FF4363"/>
    <w:rsid w:val="391CC514"/>
    <w:rsid w:val="39448978"/>
    <w:rsid w:val="39650903"/>
    <w:rsid w:val="39775E51"/>
    <w:rsid w:val="397CA3A5"/>
    <w:rsid w:val="398D6740"/>
    <w:rsid w:val="39EF15BD"/>
    <w:rsid w:val="39F27A6B"/>
    <w:rsid w:val="3A968A27"/>
    <w:rsid w:val="3ACA785A"/>
    <w:rsid w:val="3AD3E5AB"/>
    <w:rsid w:val="3B18868E"/>
    <w:rsid w:val="3B584C2A"/>
    <w:rsid w:val="3B725106"/>
    <w:rsid w:val="3BDDD12D"/>
    <w:rsid w:val="3BF59C0B"/>
    <w:rsid w:val="3C178004"/>
    <w:rsid w:val="3C292386"/>
    <w:rsid w:val="3C359C6E"/>
    <w:rsid w:val="3C8646C4"/>
    <w:rsid w:val="3CB9DC0F"/>
    <w:rsid w:val="3CF6BB04"/>
    <w:rsid w:val="3D34C679"/>
    <w:rsid w:val="3D699371"/>
    <w:rsid w:val="3D856D26"/>
    <w:rsid w:val="3D876D44"/>
    <w:rsid w:val="3DE9F533"/>
    <w:rsid w:val="3DFB6E7D"/>
    <w:rsid w:val="3E0BA17A"/>
    <w:rsid w:val="3E5B5C3C"/>
    <w:rsid w:val="3E8595B8"/>
    <w:rsid w:val="3E8B4568"/>
    <w:rsid w:val="3E9B8C56"/>
    <w:rsid w:val="3EED5B2D"/>
    <w:rsid w:val="3F09C6ED"/>
    <w:rsid w:val="3F8C5378"/>
    <w:rsid w:val="3FA966E7"/>
    <w:rsid w:val="3FF51C2A"/>
    <w:rsid w:val="404399A9"/>
    <w:rsid w:val="40461154"/>
    <w:rsid w:val="40B75FAE"/>
    <w:rsid w:val="40BF9B90"/>
    <w:rsid w:val="40CA1F7A"/>
    <w:rsid w:val="4123F366"/>
    <w:rsid w:val="4158729E"/>
    <w:rsid w:val="41E5910A"/>
    <w:rsid w:val="42177DB0"/>
    <w:rsid w:val="428B9685"/>
    <w:rsid w:val="429EDD4C"/>
    <w:rsid w:val="42D127B9"/>
    <w:rsid w:val="42DBBC81"/>
    <w:rsid w:val="43089F5A"/>
    <w:rsid w:val="433D4648"/>
    <w:rsid w:val="4360FCEF"/>
    <w:rsid w:val="43B5EF55"/>
    <w:rsid w:val="43C36B5F"/>
    <w:rsid w:val="43F3D53B"/>
    <w:rsid w:val="4432F0F7"/>
    <w:rsid w:val="447FC874"/>
    <w:rsid w:val="44A52F59"/>
    <w:rsid w:val="44B51C55"/>
    <w:rsid w:val="4505CB89"/>
    <w:rsid w:val="45065A15"/>
    <w:rsid w:val="4515F96E"/>
    <w:rsid w:val="4522DB8D"/>
    <w:rsid w:val="4529F1A2"/>
    <w:rsid w:val="4581815A"/>
    <w:rsid w:val="45870D24"/>
    <w:rsid w:val="4597E6FD"/>
    <w:rsid w:val="462B3158"/>
    <w:rsid w:val="462E2950"/>
    <w:rsid w:val="4641A745"/>
    <w:rsid w:val="46566D8A"/>
    <w:rsid w:val="468BB2A1"/>
    <w:rsid w:val="46AF6601"/>
    <w:rsid w:val="46B76F00"/>
    <w:rsid w:val="46DE4BE9"/>
    <w:rsid w:val="47854CDC"/>
    <w:rsid w:val="47966E40"/>
    <w:rsid w:val="48045A2D"/>
    <w:rsid w:val="4843C1B7"/>
    <w:rsid w:val="48B8C39D"/>
    <w:rsid w:val="48DC6E89"/>
    <w:rsid w:val="48F10209"/>
    <w:rsid w:val="490CDAE3"/>
    <w:rsid w:val="4962DD4A"/>
    <w:rsid w:val="4A079813"/>
    <w:rsid w:val="4A24C2A3"/>
    <w:rsid w:val="4A2D8DB9"/>
    <w:rsid w:val="4A4D53BD"/>
    <w:rsid w:val="4A4D9C83"/>
    <w:rsid w:val="4A6596CF"/>
    <w:rsid w:val="4A6E9F8B"/>
    <w:rsid w:val="4A7CDC4B"/>
    <w:rsid w:val="4A7DA8C4"/>
    <w:rsid w:val="4AC45EA1"/>
    <w:rsid w:val="4ACD514B"/>
    <w:rsid w:val="4B5700DF"/>
    <w:rsid w:val="4B86BC9C"/>
    <w:rsid w:val="4B9DB8C0"/>
    <w:rsid w:val="4BBABE87"/>
    <w:rsid w:val="4BF05FD1"/>
    <w:rsid w:val="4C0BAAD5"/>
    <w:rsid w:val="4C798E2E"/>
    <w:rsid w:val="4C98940C"/>
    <w:rsid w:val="4CA22537"/>
    <w:rsid w:val="4CAE2944"/>
    <w:rsid w:val="4CB2FA33"/>
    <w:rsid w:val="4CE337EE"/>
    <w:rsid w:val="4CF6C2BB"/>
    <w:rsid w:val="4D1C2B0C"/>
    <w:rsid w:val="4D5C32EB"/>
    <w:rsid w:val="4D5D7201"/>
    <w:rsid w:val="4DF9C32C"/>
    <w:rsid w:val="4E19F055"/>
    <w:rsid w:val="4E65235C"/>
    <w:rsid w:val="4EA16ED3"/>
    <w:rsid w:val="4EC70B7B"/>
    <w:rsid w:val="4EC7C108"/>
    <w:rsid w:val="4EED45D9"/>
    <w:rsid w:val="4EFBCA6F"/>
    <w:rsid w:val="4F2E1279"/>
    <w:rsid w:val="4F86EA01"/>
    <w:rsid w:val="4F99B0CA"/>
    <w:rsid w:val="4FB34099"/>
    <w:rsid w:val="4FE6751C"/>
    <w:rsid w:val="505AF1E0"/>
    <w:rsid w:val="509572DD"/>
    <w:rsid w:val="50CF9FC1"/>
    <w:rsid w:val="514B3300"/>
    <w:rsid w:val="515A2A07"/>
    <w:rsid w:val="5189ACB3"/>
    <w:rsid w:val="519CFE9E"/>
    <w:rsid w:val="520A3BB5"/>
    <w:rsid w:val="520D0EF7"/>
    <w:rsid w:val="52489C30"/>
    <w:rsid w:val="525D9675"/>
    <w:rsid w:val="52B2F464"/>
    <w:rsid w:val="52B75D14"/>
    <w:rsid w:val="52C31A74"/>
    <w:rsid w:val="52D9C1C5"/>
    <w:rsid w:val="52F6195F"/>
    <w:rsid w:val="52FF7BA6"/>
    <w:rsid w:val="53374DDF"/>
    <w:rsid w:val="5343EC33"/>
    <w:rsid w:val="534508F0"/>
    <w:rsid w:val="53843543"/>
    <w:rsid w:val="539609AA"/>
    <w:rsid w:val="539BB3DB"/>
    <w:rsid w:val="545ECCEE"/>
    <w:rsid w:val="549F1D56"/>
    <w:rsid w:val="54ACC4AA"/>
    <w:rsid w:val="54AE536A"/>
    <w:rsid w:val="54BF865C"/>
    <w:rsid w:val="54D55701"/>
    <w:rsid w:val="552A4D31"/>
    <w:rsid w:val="55428778"/>
    <w:rsid w:val="5587CA91"/>
    <w:rsid w:val="561F2752"/>
    <w:rsid w:val="56762C18"/>
    <w:rsid w:val="5676D134"/>
    <w:rsid w:val="568921E1"/>
    <w:rsid w:val="56AF7900"/>
    <w:rsid w:val="56B30165"/>
    <w:rsid w:val="56C5FB7F"/>
    <w:rsid w:val="5717B09C"/>
    <w:rsid w:val="573D3831"/>
    <w:rsid w:val="576D634F"/>
    <w:rsid w:val="57742F91"/>
    <w:rsid w:val="5778D5F0"/>
    <w:rsid w:val="578258F1"/>
    <w:rsid w:val="57865017"/>
    <w:rsid w:val="57E78AAD"/>
    <w:rsid w:val="5847E3D5"/>
    <w:rsid w:val="58ECE881"/>
    <w:rsid w:val="59521ECE"/>
    <w:rsid w:val="597C914B"/>
    <w:rsid w:val="59BA898E"/>
    <w:rsid w:val="59BEBE89"/>
    <w:rsid w:val="59C12802"/>
    <w:rsid w:val="59DA1CF5"/>
    <w:rsid w:val="59EBB62D"/>
    <w:rsid w:val="5A235719"/>
    <w:rsid w:val="5A43A6F9"/>
    <w:rsid w:val="5A45B455"/>
    <w:rsid w:val="5A57CE2C"/>
    <w:rsid w:val="5A690304"/>
    <w:rsid w:val="5A9D3CD6"/>
    <w:rsid w:val="5ADE4452"/>
    <w:rsid w:val="5B185E25"/>
    <w:rsid w:val="5B412FF3"/>
    <w:rsid w:val="5B7C1B44"/>
    <w:rsid w:val="5BA32C0D"/>
    <w:rsid w:val="5BC1E4BA"/>
    <w:rsid w:val="5BD80689"/>
    <w:rsid w:val="5BD8368C"/>
    <w:rsid w:val="5BEF89FC"/>
    <w:rsid w:val="5C17EC86"/>
    <w:rsid w:val="5C30C26C"/>
    <w:rsid w:val="5C6B4BFF"/>
    <w:rsid w:val="5C8A9A41"/>
    <w:rsid w:val="5CA60EFE"/>
    <w:rsid w:val="5CCD00EA"/>
    <w:rsid w:val="5CCE858B"/>
    <w:rsid w:val="5CD40952"/>
    <w:rsid w:val="5CE3C3C4"/>
    <w:rsid w:val="5CE97D2F"/>
    <w:rsid w:val="5CEE607E"/>
    <w:rsid w:val="5CF7B587"/>
    <w:rsid w:val="5D100EFF"/>
    <w:rsid w:val="5D7C0ABC"/>
    <w:rsid w:val="5D7FF58F"/>
    <w:rsid w:val="5DD1190F"/>
    <w:rsid w:val="5DED559C"/>
    <w:rsid w:val="5E46A9EA"/>
    <w:rsid w:val="5E6835FB"/>
    <w:rsid w:val="5E912526"/>
    <w:rsid w:val="5E95ED80"/>
    <w:rsid w:val="5FA29223"/>
    <w:rsid w:val="60114A48"/>
    <w:rsid w:val="606CA9FA"/>
    <w:rsid w:val="6082148B"/>
    <w:rsid w:val="60A3753D"/>
    <w:rsid w:val="60E6E9DA"/>
    <w:rsid w:val="60FCD37A"/>
    <w:rsid w:val="6128BD4E"/>
    <w:rsid w:val="61492269"/>
    <w:rsid w:val="61601044"/>
    <w:rsid w:val="617366E5"/>
    <w:rsid w:val="61A21D0B"/>
    <w:rsid w:val="61A8F176"/>
    <w:rsid w:val="6210CA42"/>
    <w:rsid w:val="62C7C2D1"/>
    <w:rsid w:val="631D5FC3"/>
    <w:rsid w:val="632B456C"/>
    <w:rsid w:val="6359FA6D"/>
    <w:rsid w:val="635E8952"/>
    <w:rsid w:val="635F2B85"/>
    <w:rsid w:val="636A71E8"/>
    <w:rsid w:val="639FA081"/>
    <w:rsid w:val="63B83DD4"/>
    <w:rsid w:val="63E7DE86"/>
    <w:rsid w:val="63EF88E0"/>
    <w:rsid w:val="6479C851"/>
    <w:rsid w:val="64974C84"/>
    <w:rsid w:val="64BE29C9"/>
    <w:rsid w:val="64E090D1"/>
    <w:rsid w:val="64E5225E"/>
    <w:rsid w:val="64FA9D57"/>
    <w:rsid w:val="65370FDA"/>
    <w:rsid w:val="654C87A6"/>
    <w:rsid w:val="65584F0C"/>
    <w:rsid w:val="655E9C1F"/>
    <w:rsid w:val="65A77C80"/>
    <w:rsid w:val="65CF2830"/>
    <w:rsid w:val="662D2856"/>
    <w:rsid w:val="66304081"/>
    <w:rsid w:val="669E31F1"/>
    <w:rsid w:val="66F807CC"/>
    <w:rsid w:val="66FED0CA"/>
    <w:rsid w:val="671E898A"/>
    <w:rsid w:val="6739CCF4"/>
    <w:rsid w:val="673EB416"/>
    <w:rsid w:val="676D920D"/>
    <w:rsid w:val="6775BB94"/>
    <w:rsid w:val="677B58E6"/>
    <w:rsid w:val="683431D6"/>
    <w:rsid w:val="68456E34"/>
    <w:rsid w:val="6862ED18"/>
    <w:rsid w:val="6866959E"/>
    <w:rsid w:val="68C4FDFE"/>
    <w:rsid w:val="68EBFD39"/>
    <w:rsid w:val="6903F1D4"/>
    <w:rsid w:val="6976770B"/>
    <w:rsid w:val="6987270C"/>
    <w:rsid w:val="699ED0AD"/>
    <w:rsid w:val="69B060C9"/>
    <w:rsid w:val="69C129DC"/>
    <w:rsid w:val="69C2A827"/>
    <w:rsid w:val="69C66F5D"/>
    <w:rsid w:val="6A02235F"/>
    <w:rsid w:val="6A54E8C9"/>
    <w:rsid w:val="6A612195"/>
    <w:rsid w:val="6A72C047"/>
    <w:rsid w:val="6A7305B1"/>
    <w:rsid w:val="6A9BC91B"/>
    <w:rsid w:val="6AA6A2DE"/>
    <w:rsid w:val="6B771BC7"/>
    <w:rsid w:val="6B9DF32A"/>
    <w:rsid w:val="6BB09070"/>
    <w:rsid w:val="6BCA099C"/>
    <w:rsid w:val="6BE6B44A"/>
    <w:rsid w:val="6BF4B957"/>
    <w:rsid w:val="6C047D2A"/>
    <w:rsid w:val="6C48B0F4"/>
    <w:rsid w:val="6C5DF5DB"/>
    <w:rsid w:val="6C6346FA"/>
    <w:rsid w:val="6C6CDEA9"/>
    <w:rsid w:val="6C93F509"/>
    <w:rsid w:val="6CBB387B"/>
    <w:rsid w:val="6D267EEF"/>
    <w:rsid w:val="6D2C034F"/>
    <w:rsid w:val="6D408EBB"/>
    <w:rsid w:val="6DA1936E"/>
    <w:rsid w:val="6DE82A83"/>
    <w:rsid w:val="6DF6F3C2"/>
    <w:rsid w:val="6E8F76C2"/>
    <w:rsid w:val="6E918584"/>
    <w:rsid w:val="6E97CCB6"/>
    <w:rsid w:val="6EB6642C"/>
    <w:rsid w:val="6ED46B97"/>
    <w:rsid w:val="6EFBB46C"/>
    <w:rsid w:val="6F33862C"/>
    <w:rsid w:val="6F82B9F6"/>
    <w:rsid w:val="6F8D23C5"/>
    <w:rsid w:val="6FA5B1D4"/>
    <w:rsid w:val="6FAD804C"/>
    <w:rsid w:val="6FB084DC"/>
    <w:rsid w:val="6FE5AC59"/>
    <w:rsid w:val="70419A3D"/>
    <w:rsid w:val="704AE50C"/>
    <w:rsid w:val="7058D4D7"/>
    <w:rsid w:val="7082336C"/>
    <w:rsid w:val="70CDDCC1"/>
    <w:rsid w:val="71298D50"/>
    <w:rsid w:val="7184C93C"/>
    <w:rsid w:val="71A24D2E"/>
    <w:rsid w:val="71CEA362"/>
    <w:rsid w:val="722E43E9"/>
    <w:rsid w:val="72A489B2"/>
    <w:rsid w:val="72DD80D9"/>
    <w:rsid w:val="73222006"/>
    <w:rsid w:val="73251967"/>
    <w:rsid w:val="734A5C07"/>
    <w:rsid w:val="737BF415"/>
    <w:rsid w:val="7396590B"/>
    <w:rsid w:val="73C21D92"/>
    <w:rsid w:val="7455C1E1"/>
    <w:rsid w:val="747CF765"/>
    <w:rsid w:val="748E3927"/>
    <w:rsid w:val="749CFF69"/>
    <w:rsid w:val="74B2FE29"/>
    <w:rsid w:val="75157E74"/>
    <w:rsid w:val="75369D44"/>
    <w:rsid w:val="755B050D"/>
    <w:rsid w:val="7563F4FD"/>
    <w:rsid w:val="7599B735"/>
    <w:rsid w:val="75A47490"/>
    <w:rsid w:val="75A969D4"/>
    <w:rsid w:val="75C4A62F"/>
    <w:rsid w:val="765A7180"/>
    <w:rsid w:val="7681637B"/>
    <w:rsid w:val="76A1FEC7"/>
    <w:rsid w:val="76D239B0"/>
    <w:rsid w:val="76DAE27D"/>
    <w:rsid w:val="76E78D42"/>
    <w:rsid w:val="7700DB79"/>
    <w:rsid w:val="771D86F2"/>
    <w:rsid w:val="771DE725"/>
    <w:rsid w:val="774B5B46"/>
    <w:rsid w:val="774D52C6"/>
    <w:rsid w:val="77753A1D"/>
    <w:rsid w:val="778A6BF4"/>
    <w:rsid w:val="77C52C94"/>
    <w:rsid w:val="77F3748C"/>
    <w:rsid w:val="77FA9FF5"/>
    <w:rsid w:val="7801435D"/>
    <w:rsid w:val="780A9DEB"/>
    <w:rsid w:val="782A9E33"/>
    <w:rsid w:val="7860FAEE"/>
    <w:rsid w:val="789AE0B2"/>
    <w:rsid w:val="7A1ABE57"/>
    <w:rsid w:val="7A3CC88C"/>
    <w:rsid w:val="7A9444F0"/>
    <w:rsid w:val="7AEEC602"/>
    <w:rsid w:val="7B27083F"/>
    <w:rsid w:val="7B862490"/>
    <w:rsid w:val="7BD3BA4B"/>
    <w:rsid w:val="7C060A59"/>
    <w:rsid w:val="7C7635FC"/>
    <w:rsid w:val="7C884D90"/>
    <w:rsid w:val="7C9CB4B7"/>
    <w:rsid w:val="7CECDAAB"/>
    <w:rsid w:val="7D48602C"/>
    <w:rsid w:val="7D806D1F"/>
    <w:rsid w:val="7E385616"/>
    <w:rsid w:val="7E4E01DE"/>
    <w:rsid w:val="7E811BAC"/>
    <w:rsid w:val="7E960618"/>
    <w:rsid w:val="7EFB5A94"/>
    <w:rsid w:val="7EFE3E70"/>
    <w:rsid w:val="7F169236"/>
    <w:rsid w:val="7F21EC34"/>
    <w:rsid w:val="7F2ED419"/>
    <w:rsid w:val="7F9CEA4D"/>
    <w:rsid w:val="7FCF6626"/>
    <w:rsid w:val="7FDF5438"/>
    <w:rsid w:val="7FF00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C864F0"/>
  <w15:chartTrackingRefBased/>
  <w15:docId w15:val="{02F4EA05-682C-4B75-893D-6BC4962B79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57E4"/>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7954E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4E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E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54E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54E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54E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54E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54E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54E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54E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54E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54EB"/>
    <w:rPr>
      <w:rFonts w:eastAsiaTheme="majorEastAsia" w:cstheme="majorBidi"/>
      <w:color w:val="272727" w:themeColor="text1" w:themeTint="D8"/>
    </w:rPr>
  </w:style>
  <w:style w:type="paragraph" w:styleId="Title">
    <w:name w:val="Title"/>
    <w:basedOn w:val="Normal"/>
    <w:next w:val="Normal"/>
    <w:link w:val="TitleChar"/>
    <w:uiPriority w:val="10"/>
    <w:qFormat/>
    <w:rsid w:val="007954E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54E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54E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5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E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954EB"/>
    <w:rPr>
      <w:i/>
      <w:iCs/>
      <w:color w:val="404040" w:themeColor="text1" w:themeTint="BF"/>
    </w:rPr>
  </w:style>
  <w:style w:type="paragraph" w:styleId="ListParagraph">
    <w:name w:val="List Paragraph"/>
    <w:basedOn w:val="Normal"/>
    <w:uiPriority w:val="34"/>
    <w:qFormat/>
    <w:rsid w:val="007954EB"/>
    <w:pPr>
      <w:ind w:left="720"/>
      <w:contextualSpacing/>
    </w:pPr>
  </w:style>
  <w:style w:type="character" w:styleId="IntenseEmphasis">
    <w:name w:val="Intense Emphasis"/>
    <w:basedOn w:val="DefaultParagraphFont"/>
    <w:uiPriority w:val="21"/>
    <w:qFormat/>
    <w:rsid w:val="007954EB"/>
    <w:rPr>
      <w:i/>
      <w:iCs/>
      <w:color w:val="0F4761" w:themeColor="accent1" w:themeShade="BF"/>
    </w:rPr>
  </w:style>
  <w:style w:type="paragraph" w:styleId="IntenseQuote">
    <w:name w:val="Intense Quote"/>
    <w:basedOn w:val="Normal"/>
    <w:next w:val="Normal"/>
    <w:link w:val="IntenseQuoteChar"/>
    <w:uiPriority w:val="30"/>
    <w:qFormat/>
    <w:rsid w:val="007954E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54EB"/>
    <w:rPr>
      <w:i/>
      <w:iCs/>
      <w:color w:val="0F4761" w:themeColor="accent1" w:themeShade="BF"/>
    </w:rPr>
  </w:style>
  <w:style w:type="character" w:styleId="IntenseReference">
    <w:name w:val="Intense Reference"/>
    <w:basedOn w:val="DefaultParagraphFont"/>
    <w:uiPriority w:val="32"/>
    <w:qFormat/>
    <w:rsid w:val="007954EB"/>
    <w:rPr>
      <w:b/>
      <w:bCs/>
      <w:smallCaps/>
      <w:color w:val="0F4761" w:themeColor="accent1" w:themeShade="BF"/>
      <w:spacing w:val="5"/>
    </w:rPr>
  </w:style>
  <w:style w:type="paragraph" w:styleId="NormalWeb">
    <w:name w:val="Normal (Web)"/>
    <w:basedOn w:val="Normal"/>
    <w:uiPriority w:val="99"/>
    <w:semiHidden/>
    <w:unhideWhenUsed/>
    <w:rsid w:val="007954EB"/>
    <w:pPr>
      <w:spacing w:before="100" w:beforeAutospacing="1" w:after="100" w:afterAutospacing="1"/>
    </w:pPr>
  </w:style>
  <w:style w:type="character" w:styleId="apple-converted-space" w:customStyle="1">
    <w:name w:val="apple-converted-space"/>
    <w:basedOn w:val="DefaultParagraphFont"/>
    <w:rsid w:val="007954EB"/>
  </w:style>
  <w:style w:type="character" w:styleId="Hyperlink">
    <w:name w:val="Hyperlink"/>
    <w:basedOn w:val="DefaultParagraphFont"/>
    <w:uiPriority w:val="99"/>
    <w:unhideWhenUsed/>
    <w:rsid w:val="007954EB"/>
    <w:rPr>
      <w:color w:val="0000FF"/>
      <w:u w:val="single"/>
    </w:rPr>
  </w:style>
  <w:style w:type="character" w:styleId="Strong">
    <w:name w:val="Strong"/>
    <w:basedOn w:val="DefaultParagraphFont"/>
    <w:uiPriority w:val="22"/>
    <w:qFormat/>
    <w:rsid w:val="007954EB"/>
    <w:rPr>
      <w:b/>
      <w:bCs/>
    </w:rPr>
  </w:style>
  <w:style w:type="character" w:styleId="Emphasis">
    <w:name w:val="Emphasis"/>
    <w:basedOn w:val="DefaultParagraphFont"/>
    <w:uiPriority w:val="20"/>
    <w:qFormat/>
    <w:rsid w:val="007954EB"/>
    <w:rPr>
      <w:i/>
      <w:iCs/>
    </w:rPr>
  </w:style>
  <w:style w:type="character" w:styleId="UnresolvedMention">
    <w:name w:val="Unresolved Mention"/>
    <w:basedOn w:val="DefaultParagraphFont"/>
    <w:uiPriority w:val="99"/>
    <w:semiHidden/>
    <w:unhideWhenUsed/>
    <w:rsid w:val="001F4580"/>
    <w:rPr>
      <w:color w:val="605E5C"/>
      <w:shd w:val="clear" w:color="auto" w:fill="E1DFDD"/>
    </w:rPr>
  </w:style>
  <w:style w:type="character" w:styleId="CommentReference">
    <w:name w:val="Comment Reference"/>
    <w:basedOn w:val="DefaultParagraphFont"/>
    <w:uiPriority w:val="99"/>
    <w:semiHidden/>
    <w:unhideWhenUsed/>
    <w:rsid w:val="001F4580"/>
    <w:rPr>
      <w:sz w:val="16"/>
      <w:szCs w:val="16"/>
    </w:rPr>
  </w:style>
  <w:style w:type="paragraph" w:styleId="CommentText">
    <w:name w:val="Comment Text"/>
    <w:basedOn w:val="Normal"/>
    <w:link w:val="CommentTextChar"/>
    <w:uiPriority w:val="99"/>
    <w:unhideWhenUsed/>
    <w:rsid w:val="001F4580"/>
    <w:rPr>
      <w:sz w:val="20"/>
      <w:szCs w:val="20"/>
    </w:rPr>
  </w:style>
  <w:style w:type="character" w:styleId="CommentTextChar" w:customStyle="1">
    <w:name w:val="Comment Text Char"/>
    <w:basedOn w:val="DefaultParagraphFont"/>
    <w:link w:val="CommentText"/>
    <w:uiPriority w:val="99"/>
    <w:rsid w:val="001F4580"/>
    <w:rPr>
      <w:sz w:val="20"/>
      <w:szCs w:val="20"/>
    </w:rPr>
  </w:style>
  <w:style w:type="paragraph" w:styleId="CommentSubject">
    <w:name w:val="Comment Subject"/>
    <w:basedOn w:val="CommentText"/>
    <w:next w:val="CommentText"/>
    <w:link w:val="CommentSubjectChar"/>
    <w:uiPriority w:val="99"/>
    <w:semiHidden/>
    <w:unhideWhenUsed/>
    <w:rsid w:val="001F4580"/>
    <w:rPr>
      <w:b/>
      <w:bCs/>
    </w:rPr>
  </w:style>
  <w:style w:type="character" w:styleId="CommentSubjectChar" w:customStyle="1">
    <w:name w:val="Comment Subject Char"/>
    <w:basedOn w:val="CommentTextChar"/>
    <w:link w:val="CommentSubject"/>
    <w:uiPriority w:val="99"/>
    <w:semiHidden/>
    <w:rsid w:val="001F4580"/>
    <w:rPr>
      <w:b/>
      <w:bCs/>
      <w:sz w:val="20"/>
      <w:szCs w:val="20"/>
    </w:rPr>
  </w:style>
  <w:style w:type="paragraph" w:styleId="Revision">
    <w:name w:val="Revision"/>
    <w:hidden/>
    <w:uiPriority w:val="99"/>
    <w:semiHidden/>
    <w:rsid w:val="00BE4B40"/>
    <w:rPr>
      <w:rFonts w:ascii="Times New Roman" w:hAnsi="Times New Roman" w:eastAsia="Times New Roman" w:cs="Times New Roman"/>
      <w:kern w:val="0"/>
      <w14:ligatures w14:val="none"/>
    </w:rPr>
  </w:style>
  <w:style w:type="character" w:styleId="Mention">
    <w:name w:val="Mention"/>
    <w:basedOn w:val="DefaultParagraphFont"/>
    <w:uiPriority w:val="99"/>
    <w:unhideWhenUsed/>
    <w:rsid w:val="00AA3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openxmlformats.org/officeDocument/2006/relationships/hyperlink" Target="http://optout.networkadvertising.org/" TargetMode="External" Id="rId13" /><Relationship Type="http://schemas.openxmlformats.org/officeDocument/2006/relationships/hyperlink" Target="http://optout.aboutads.info/"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optout.networkadvertising.org/" TargetMode="External" Id="rId21" /><Relationship Type="http://schemas.microsoft.com/office/2016/09/relationships/commentsIds" Target="commentsIds.xml" Id="rId7" /><Relationship Type="http://schemas.openxmlformats.org/officeDocument/2006/relationships/hyperlink" Target="https://tools.google.com/dlpage/gaoptout" TargetMode="External" Id="rId12" /><Relationship Type="http://schemas.openxmlformats.org/officeDocument/2006/relationships/hyperlink" Target="mailto:marketing@nccourage.com" TargetMode="External" Id="rId17" /><Relationship Type="http://schemas.microsoft.com/office/2011/relationships/people" Target="people.xml" Id="rId25" /><Relationship Type="http://schemas.openxmlformats.org/officeDocument/2006/relationships/styles" Target="styles.xml" Id="rId2" /><Relationship Type="http://schemas.openxmlformats.org/officeDocument/2006/relationships/hyperlink" Target="mailto:marketing@nccourage.com" TargetMode="External" Id="rId16" /><Relationship Type="http://schemas.openxmlformats.org/officeDocument/2006/relationships/hyperlink" Target="http://youronlinechoices.eu" TargetMode="External" Id="rId20"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s://www.nwslsoccer.com/privacy-policy" TargetMode="External" Id="rId11" /><Relationship Type="http://schemas.openxmlformats.org/officeDocument/2006/relationships/fontTable" Target="fontTable.xml" Id="rId24" /><Relationship Type="http://schemas.openxmlformats.org/officeDocument/2006/relationships/comments" Target="comments.xml" Id="rId5" /><Relationship Type="http://schemas.openxmlformats.org/officeDocument/2006/relationships/hyperlink" Target="https://policies.google.com/privacy" TargetMode="External" Id="rId15" /><Relationship Type="http://schemas.openxmlformats.org/officeDocument/2006/relationships/hyperlink" Target="mailto:marketing@nccourage.com" TargetMode="External" Id="rId23" /><Relationship Type="http://schemas.openxmlformats.org/officeDocument/2006/relationships/hyperlink" Target="https://nccouragestore.com/" TargetMode="External" Id="rId10" /><Relationship Type="http://schemas.openxmlformats.org/officeDocument/2006/relationships/hyperlink" Target="https://youradchoices.com/appchoices" TargetMode="External" Id="rId19" /><Relationship Type="http://schemas.openxmlformats.org/officeDocument/2006/relationships/webSettings" Target="webSettings.xml" Id="rId4" /><Relationship Type="http://schemas.openxmlformats.org/officeDocument/2006/relationships/hyperlink" Target="http://www.nccourage.com" TargetMode="External" Id="rId9" /><Relationship Type="http://schemas.openxmlformats.org/officeDocument/2006/relationships/hyperlink" Target="http://www.networkadvertising.org/mobile-choice" TargetMode="External" Id="rId14" /><Relationship Type="http://schemas.openxmlformats.org/officeDocument/2006/relationships/hyperlink" Target="mailto:legal@nccourage.com" TargetMode="External" Id="rId22" /><Relationship Type="http://schemas.openxmlformats.org/officeDocument/2006/relationships/hyperlink" Target="https://www.iubenda.com/privacy-policy/58473275/cookie-policy" TargetMode="External" Id="Ra085b307479645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Colarusso</dc:creator>
  <keywords/>
  <dc:description/>
  <lastModifiedBy>Guest User</lastModifiedBy>
  <revision>128</revision>
  <dcterms:created xsi:type="dcterms:W3CDTF">2026-06-16T10:53:00.0000000Z</dcterms:created>
  <dcterms:modified xsi:type="dcterms:W3CDTF">2026-06-24T18:14:31.0229009Z</dcterms:modified>
</coreProperties>
</file>